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Borders>
          <w:top w:val="single" w:sz="8" w:space="0" w:color="339966"/>
          <w:left w:val="single" w:sz="8" w:space="0" w:color="339966"/>
          <w:bottom w:val="single" w:sz="8" w:space="0" w:color="339966"/>
          <w:right w:val="single" w:sz="8" w:space="0" w:color="339966"/>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690"/>
        <w:gridCol w:w="4958"/>
        <w:gridCol w:w="1417"/>
        <w:gridCol w:w="975"/>
      </w:tblGrid>
      <w:tr w:rsidR="00AA423E" w:rsidRPr="00391153" w14:paraId="2AC77B02" w14:textId="77777777" w:rsidTr="00C7186A">
        <w:trPr>
          <w:cantSplit/>
          <w:trHeight w:val="858"/>
          <w:jc w:val="center"/>
        </w:trPr>
        <w:tc>
          <w:tcPr>
            <w:tcW w:w="935" w:type="pct"/>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3A35C82F" w14:textId="77777777" w:rsidR="00AA423E" w:rsidRPr="00391153" w:rsidRDefault="00AA423E" w:rsidP="00543144">
            <w:pPr>
              <w:pStyle w:val="En-tte"/>
              <w:jc w:val="center"/>
            </w:pPr>
            <w:r w:rsidRPr="00A531D7">
              <w:rPr>
                <w:noProof/>
              </w:rPr>
              <w:drawing>
                <wp:inline distT="0" distB="0" distL="0" distR="0" wp14:anchorId="7E7F7BEC" wp14:editId="7BC206DD">
                  <wp:extent cx="932400" cy="723600"/>
                  <wp:effectExtent l="0" t="0" r="1270" b="635"/>
                  <wp:docPr id="3" name="Image 3" descr="C:\Users\Pa jules Ndiaye\Desktop\20180826CI-SanarSoft\42-AQP\42C.LogosProjet.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 jules Ndiaye\Desktop\20180826CI-SanarSoft\42-AQP\42C.LogosProjet.1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400" cy="723600"/>
                          </a:xfrm>
                          <a:prstGeom prst="rect">
                            <a:avLst/>
                          </a:prstGeom>
                          <a:noFill/>
                          <a:ln>
                            <a:noFill/>
                          </a:ln>
                        </pic:spPr>
                      </pic:pic>
                    </a:graphicData>
                  </a:graphic>
                </wp:inline>
              </w:drawing>
            </w:r>
            <w:r w:rsidR="00B21E0F">
              <w:br/>
            </w:r>
            <w:r>
              <w:t>Compte rendu</w:t>
            </w:r>
          </w:p>
        </w:tc>
        <w:tc>
          <w:tcPr>
            <w:tcW w:w="2742" w:type="pct"/>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CCCCFF"/>
            <w:vAlign w:val="center"/>
            <w:hideMark/>
          </w:tcPr>
          <w:p w14:paraId="3C4D802D" w14:textId="62A6DAC0" w:rsidR="00AA423E" w:rsidRPr="008E731F" w:rsidRDefault="00AA423E" w:rsidP="008E731F">
            <w:pPr>
              <w:pStyle w:val="Corpsdetexte"/>
              <w:spacing w:after="0"/>
              <w:jc w:val="center"/>
              <w:rPr>
                <w:b/>
                <w:i w:val="0"/>
                <w:szCs w:val="32"/>
                <w:lang w:eastAsia="en-US"/>
              </w:rPr>
            </w:pPr>
            <w:r w:rsidRPr="008E731F">
              <w:rPr>
                <w:b/>
                <w:i w:val="0"/>
                <w:szCs w:val="32"/>
                <w:lang w:eastAsia="en-US"/>
              </w:rPr>
              <w:t>Réunion</w:t>
            </w:r>
            <w:r w:rsidR="00AF1E89">
              <w:rPr>
                <w:b/>
                <w:i w:val="0"/>
                <w:szCs w:val="32"/>
                <w:lang w:eastAsia="en-US"/>
              </w:rPr>
              <w:t xml:space="preserve"> </w:t>
            </w:r>
            <w:r w:rsidR="00DD1630">
              <w:rPr>
                <w:b/>
                <w:i w:val="0"/>
                <w:szCs w:val="32"/>
                <w:lang w:eastAsia="en-US"/>
              </w:rPr>
              <w:t>2021.24.05</w:t>
            </w:r>
            <w:r w:rsidR="00144E83">
              <w:rPr>
                <w:b/>
                <w:i w:val="0"/>
                <w:szCs w:val="32"/>
                <w:lang w:eastAsia="en-US"/>
              </w:rPr>
              <w:t xml:space="preserve"> (</w:t>
            </w:r>
            <w:r w:rsidR="00AF1E89">
              <w:rPr>
                <w:b/>
                <w:i w:val="0"/>
                <w:szCs w:val="32"/>
                <w:lang w:eastAsia="en-US"/>
              </w:rPr>
              <w:t>Dév-Inf.</w:t>
            </w:r>
            <w:r w:rsidR="00863317">
              <w:rPr>
                <w:b/>
                <w:i w:val="0"/>
                <w:szCs w:val="32"/>
                <w:lang w:eastAsia="en-US"/>
              </w:rPr>
              <w:t>)</w:t>
            </w:r>
          </w:p>
          <w:p w14:paraId="043B14AB" w14:textId="2C53947B" w:rsidR="008E731F" w:rsidRPr="008E731F" w:rsidRDefault="00144E83" w:rsidP="00A352EB">
            <w:pPr>
              <w:pStyle w:val="Corpsdetexte"/>
              <w:spacing w:after="0"/>
              <w:jc w:val="center"/>
              <w:rPr>
                <w:lang w:eastAsia="en-US"/>
              </w:rPr>
            </w:pPr>
            <w:r>
              <w:rPr>
                <w:szCs w:val="32"/>
                <w:lang w:eastAsia="en-US"/>
              </w:rPr>
              <w:t>(</w:t>
            </w:r>
            <w:r w:rsidR="00A352EB">
              <w:rPr>
                <w:szCs w:val="32"/>
                <w:lang w:eastAsia="en-US"/>
              </w:rPr>
              <w:t>situation de la révision du code source CI</w:t>
            </w:r>
            <w:r w:rsidR="008E731F">
              <w:rPr>
                <w:szCs w:val="32"/>
                <w:lang w:eastAsia="en-US"/>
              </w:rPr>
              <w:t>)</w:t>
            </w:r>
          </w:p>
        </w:tc>
        <w:tc>
          <w:tcPr>
            <w:tcW w:w="78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6994A12F" w14:textId="6C1B7DDD" w:rsidR="00AA423E" w:rsidRPr="00051A1D" w:rsidRDefault="00144E83" w:rsidP="00FC6373">
            <w:pPr>
              <w:pStyle w:val="En-tte"/>
              <w:jc w:val="center"/>
              <w:rPr>
                <w:sz w:val="18"/>
                <w:szCs w:val="18"/>
              </w:rPr>
            </w:pPr>
            <w:r>
              <w:rPr>
                <w:sz w:val="18"/>
                <w:szCs w:val="18"/>
              </w:rPr>
              <w:t>Date création</w:t>
            </w:r>
            <w:r>
              <w:rPr>
                <w:sz w:val="18"/>
                <w:szCs w:val="18"/>
              </w:rPr>
              <w:br/>
            </w:r>
            <w:r w:rsidRPr="006F4E7D">
              <w:rPr>
                <w:sz w:val="18"/>
                <w:szCs w:val="18"/>
              </w:rPr>
              <w:t>2</w:t>
            </w:r>
            <w:r w:rsidR="00FC6373">
              <w:rPr>
                <w:sz w:val="18"/>
                <w:szCs w:val="18"/>
              </w:rPr>
              <w:t>3</w:t>
            </w:r>
            <w:r w:rsidRPr="006F4E7D">
              <w:rPr>
                <w:sz w:val="18"/>
                <w:szCs w:val="18"/>
              </w:rPr>
              <w:t>/</w:t>
            </w:r>
            <w:r w:rsidR="00FC6373">
              <w:rPr>
                <w:sz w:val="18"/>
                <w:szCs w:val="18"/>
              </w:rPr>
              <w:t>05/2021</w:t>
            </w:r>
          </w:p>
        </w:tc>
        <w:tc>
          <w:tcPr>
            <w:tcW w:w="53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05F889B4" w14:textId="43579799" w:rsidR="00AA423E" w:rsidRPr="00051A1D" w:rsidRDefault="00AA423E" w:rsidP="006E5DE7">
            <w:pPr>
              <w:pStyle w:val="En-tte"/>
              <w:jc w:val="center"/>
              <w:rPr>
                <w:sz w:val="18"/>
                <w:szCs w:val="18"/>
              </w:rPr>
            </w:pPr>
            <w:r w:rsidRPr="00051A1D">
              <w:rPr>
                <w:sz w:val="18"/>
                <w:szCs w:val="18"/>
              </w:rPr>
              <w:t>R</w:t>
            </w:r>
            <w:r w:rsidR="00144E83">
              <w:rPr>
                <w:sz w:val="18"/>
                <w:szCs w:val="18"/>
              </w:rPr>
              <w:t>éférence</w:t>
            </w:r>
            <w:r w:rsidR="00144E83">
              <w:rPr>
                <w:sz w:val="18"/>
                <w:szCs w:val="18"/>
              </w:rPr>
              <w:br/>
              <w:t>32CR.</w:t>
            </w:r>
            <w:r w:rsidR="00FC6373">
              <w:rPr>
                <w:sz w:val="18"/>
                <w:szCs w:val="18"/>
              </w:rPr>
              <w:t>0</w:t>
            </w:r>
            <w:r w:rsidR="006E5DE7">
              <w:rPr>
                <w:sz w:val="18"/>
                <w:szCs w:val="18"/>
              </w:rPr>
              <w:t>29</w:t>
            </w:r>
          </w:p>
        </w:tc>
      </w:tr>
      <w:tr w:rsidR="00AA423E" w14:paraId="1E0B19C5" w14:textId="77777777" w:rsidTr="00C7186A">
        <w:trPr>
          <w:cantSplit/>
          <w:trHeight w:val="501"/>
          <w:jc w:val="center"/>
        </w:trPr>
        <w:tc>
          <w:tcPr>
            <w:tcW w:w="935" w:type="pct"/>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41C6D38B" w14:textId="77777777" w:rsidR="00AA423E" w:rsidRDefault="00AA423E" w:rsidP="00051A1D"/>
        </w:tc>
        <w:tc>
          <w:tcPr>
            <w:tcW w:w="2742" w:type="pct"/>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03AE50D8" w14:textId="77777777" w:rsidR="00AA423E" w:rsidRDefault="00AA423E" w:rsidP="00051A1D"/>
        </w:tc>
        <w:tc>
          <w:tcPr>
            <w:tcW w:w="78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51601DAC" w14:textId="77777777" w:rsidR="00AA423E" w:rsidRPr="00051A1D" w:rsidRDefault="00AA423E" w:rsidP="00FF490B">
            <w:pPr>
              <w:pStyle w:val="En-tte"/>
              <w:spacing w:after="0"/>
              <w:jc w:val="center"/>
              <w:rPr>
                <w:sz w:val="18"/>
                <w:szCs w:val="18"/>
              </w:rPr>
            </w:pPr>
            <w:r w:rsidRPr="00051A1D">
              <w:rPr>
                <w:sz w:val="18"/>
                <w:szCs w:val="18"/>
              </w:rPr>
              <w:t>Dernière modif.</w:t>
            </w:r>
          </w:p>
          <w:p w14:paraId="6F5F39F4" w14:textId="0B9CD96D" w:rsidR="00AA423E" w:rsidRPr="00051A1D" w:rsidRDefault="00C41BFD" w:rsidP="00051A1D">
            <w:pPr>
              <w:pStyle w:val="En-tte"/>
              <w:jc w:val="center"/>
              <w:rPr>
                <w:sz w:val="18"/>
                <w:szCs w:val="18"/>
              </w:rPr>
            </w:pPr>
            <w:r w:rsidRPr="00051A1D">
              <w:rPr>
                <w:sz w:val="18"/>
                <w:szCs w:val="18"/>
              </w:rPr>
              <w:fldChar w:fldCharType="begin"/>
            </w:r>
            <w:r w:rsidR="00AA423E" w:rsidRPr="00051A1D">
              <w:rPr>
                <w:sz w:val="18"/>
                <w:szCs w:val="18"/>
              </w:rPr>
              <w:instrText xml:space="preserve"> DATE  \@ "dd/MM/yy"  \* MERGEFORMAT </w:instrText>
            </w:r>
            <w:r w:rsidRPr="00051A1D">
              <w:rPr>
                <w:sz w:val="18"/>
                <w:szCs w:val="18"/>
              </w:rPr>
              <w:fldChar w:fldCharType="separate"/>
            </w:r>
            <w:r w:rsidR="004D048A">
              <w:rPr>
                <w:noProof/>
                <w:sz w:val="18"/>
                <w:szCs w:val="18"/>
              </w:rPr>
              <w:t>17/06/21</w:t>
            </w:r>
            <w:r w:rsidRPr="00051A1D">
              <w:rPr>
                <w:sz w:val="18"/>
                <w:szCs w:val="18"/>
              </w:rPr>
              <w:fldChar w:fldCharType="end"/>
            </w:r>
          </w:p>
        </w:tc>
        <w:tc>
          <w:tcPr>
            <w:tcW w:w="53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333F4A1D" w14:textId="63561279" w:rsidR="00AA423E" w:rsidRPr="00051A1D" w:rsidRDefault="00550D0C" w:rsidP="005E1EC8">
            <w:pPr>
              <w:pStyle w:val="En-tte"/>
              <w:jc w:val="center"/>
              <w:rPr>
                <w:sz w:val="18"/>
                <w:szCs w:val="18"/>
              </w:rPr>
            </w:pPr>
            <w:r>
              <w:rPr>
                <w:noProof/>
                <w:sz w:val="18"/>
                <w:szCs w:val="18"/>
              </w:rPr>
              <w:fldChar w:fldCharType="begin"/>
            </w:r>
            <w:r>
              <w:rPr>
                <w:noProof/>
                <w:sz w:val="18"/>
                <w:szCs w:val="18"/>
              </w:rPr>
              <w:instrText xml:space="preserve"> NUMPAGES   \* MERGEFORMAT </w:instrText>
            </w:r>
            <w:r>
              <w:rPr>
                <w:noProof/>
                <w:sz w:val="18"/>
                <w:szCs w:val="18"/>
              </w:rPr>
              <w:fldChar w:fldCharType="separate"/>
            </w:r>
            <w:r w:rsidR="004D048A">
              <w:rPr>
                <w:noProof/>
                <w:sz w:val="18"/>
                <w:szCs w:val="18"/>
              </w:rPr>
              <w:t>4</w:t>
            </w:r>
            <w:r>
              <w:rPr>
                <w:noProof/>
                <w:sz w:val="18"/>
                <w:szCs w:val="18"/>
              </w:rPr>
              <w:fldChar w:fldCharType="end"/>
            </w:r>
            <w:r w:rsidR="00AA423E" w:rsidRPr="00051A1D">
              <w:rPr>
                <w:sz w:val="18"/>
                <w:szCs w:val="18"/>
              </w:rPr>
              <w:t xml:space="preserve"> pages</w:t>
            </w:r>
          </w:p>
        </w:tc>
      </w:tr>
    </w:tbl>
    <w:p w14:paraId="2AE86F3D" w14:textId="77777777" w:rsidR="008E731F" w:rsidRDefault="008E731F" w:rsidP="00543144">
      <w:pPr>
        <w:spacing w:after="0"/>
        <w:rPr>
          <w:b/>
        </w:rPr>
      </w:pPr>
    </w:p>
    <w:p w14:paraId="32003461" w14:textId="77777777" w:rsidR="00A077D7" w:rsidRDefault="00ED7806" w:rsidP="00543144">
      <w:pPr>
        <w:spacing w:after="0"/>
      </w:pPr>
      <w:r>
        <w:rPr>
          <w:b/>
        </w:rPr>
        <w:t xml:space="preserve">Rédaction : </w:t>
      </w:r>
      <w:r>
        <w:t xml:space="preserve">Papa Souleymane Ndiaye </w:t>
      </w:r>
      <w:r w:rsidR="000A6CBC">
        <w:t>(PSN)</w:t>
      </w:r>
    </w:p>
    <w:p w14:paraId="4CE63013" w14:textId="68B687C1" w:rsidR="00073624" w:rsidRDefault="00073624" w:rsidP="00543144">
      <w:pPr>
        <w:spacing w:after="0"/>
        <w:rPr>
          <w:b/>
          <w:szCs w:val="22"/>
        </w:rPr>
      </w:pPr>
      <w:r>
        <w:rPr>
          <w:b/>
        </w:rPr>
        <w:t xml:space="preserve">Révision </w:t>
      </w:r>
      <w:r w:rsidR="00EB5658">
        <w:t xml:space="preserve">: </w:t>
      </w:r>
      <w:r w:rsidR="00C16511">
        <w:t xml:space="preserve">Jean Le Fur </w:t>
      </w:r>
      <w:r w:rsidR="00A352EB">
        <w:t xml:space="preserve">(JLF) - </w:t>
      </w:r>
      <w:r w:rsidR="007D357B">
        <w:t>13</w:t>
      </w:r>
      <w:r w:rsidR="00C16511">
        <w:t>.06.2021</w:t>
      </w:r>
    </w:p>
    <w:p w14:paraId="35CF23A4" w14:textId="04A7F723" w:rsidR="00073624" w:rsidRDefault="00073624" w:rsidP="006449FF">
      <w:pPr>
        <w:spacing w:after="0"/>
        <w:jc w:val="left"/>
      </w:pPr>
      <w:r>
        <w:rPr>
          <w:b/>
        </w:rPr>
        <w:t>Mots</w:t>
      </w:r>
      <w:r w:rsidR="00227397">
        <w:rPr>
          <w:b/>
        </w:rPr>
        <w:t>-clés</w:t>
      </w:r>
      <w:r w:rsidR="00227397">
        <w:t> </w:t>
      </w:r>
      <w:r>
        <w:t xml:space="preserve">: </w:t>
      </w:r>
      <w:hyperlink r:id="rId9" w:tgtFrame="principal" w:history="1">
        <w:r w:rsidR="000A6CBC">
          <w:rPr>
            <w:rStyle w:val="Lienhypertexte"/>
          </w:rPr>
          <w:t>application CI</w:t>
        </w:r>
      </w:hyperlink>
      <w:r w:rsidR="000A6CBC">
        <w:t xml:space="preserve">, </w:t>
      </w:r>
      <w:hyperlink r:id="rId10" w:tgtFrame="principal" w:history="1">
        <w:r w:rsidR="000A6CBC">
          <w:rPr>
            <w:rStyle w:val="Lienhypertexte"/>
          </w:rPr>
          <w:t>compte-rendu</w:t>
        </w:r>
      </w:hyperlink>
      <w:r w:rsidR="000A6CBC">
        <w:t xml:space="preserve">, </w:t>
      </w:r>
      <w:hyperlink r:id="rId11" w:tgtFrame="principal" w:history="1">
        <w:r w:rsidR="005E1EC8">
          <w:rPr>
            <w:rStyle w:val="Lienhypertexte"/>
          </w:rPr>
          <w:t>CI 3.0</w:t>
        </w:r>
      </w:hyperlink>
      <w:r w:rsidR="000A6CBC">
        <w:t xml:space="preserve">, </w:t>
      </w:r>
      <w:hyperlink r:id="rId12" w:tgtFrame="principal" w:history="1">
        <w:r w:rsidR="005E1EC8">
          <w:rPr>
            <w:rStyle w:val="Lienhypertexte"/>
          </w:rPr>
          <w:t>Dév-Inf (SanarSoft)</w:t>
        </w:r>
      </w:hyperlink>
      <w:r w:rsidR="000A6CBC">
        <w:t xml:space="preserve">, </w:t>
      </w:r>
      <w:hyperlink r:id="rId13" w:tgtFrame="principal" w:history="1">
        <w:r w:rsidR="006449FF">
          <w:rPr>
            <w:rStyle w:val="Lienhypertexte"/>
          </w:rPr>
          <w:t>AQP (Assurance Qualité Projet)</w:t>
        </w:r>
      </w:hyperlink>
      <w:r w:rsidR="004D048A">
        <w:t>,</w:t>
      </w:r>
      <w:r w:rsidR="006449FF">
        <w:t xml:space="preserve"> </w:t>
      </w:r>
      <w:hyperlink r:id="rId14" w:tgtFrame="principal" w:history="1">
        <w:r w:rsidR="006449FF">
          <w:rPr>
            <w:rStyle w:val="Lienhypertexte"/>
          </w:rPr>
          <w:t>cahier des charges</w:t>
        </w:r>
      </w:hyperlink>
      <w:r w:rsidR="004D048A">
        <w:t>,</w:t>
      </w:r>
      <w:r w:rsidR="006449FF">
        <w:t xml:space="preserve"> </w:t>
      </w:r>
      <w:hyperlink r:id="rId15" w:tgtFrame="principal" w:history="1">
        <w:r w:rsidR="006449FF">
          <w:rPr>
            <w:rStyle w:val="Lienhypertexte"/>
          </w:rPr>
          <w:t>circuit qualité</w:t>
        </w:r>
      </w:hyperlink>
      <w:r w:rsidR="004D048A">
        <w:t>.</w:t>
      </w:r>
      <w:bookmarkStart w:id="0" w:name="_GoBack"/>
      <w:bookmarkEnd w:id="0"/>
      <w:r w:rsidR="006449FF">
        <w:t xml:space="preserve">   </w:t>
      </w:r>
    </w:p>
    <w:p w14:paraId="66972324" w14:textId="1603DE02" w:rsidR="006912BC" w:rsidRPr="006E5DE7" w:rsidRDefault="006912BC" w:rsidP="006E5DE7">
      <w:pPr>
        <w:rPr>
          <w:b/>
        </w:rPr>
      </w:pPr>
      <w:r>
        <w:rPr>
          <w:b/>
        </w:rPr>
        <w:t xml:space="preserve">Résumé </w:t>
      </w:r>
      <w:r>
        <w:t>:</w:t>
      </w:r>
      <w:r w:rsidR="000A6CBC">
        <w:t xml:space="preserve"> </w:t>
      </w:r>
      <w:r w:rsidR="00EF3B5B">
        <w:t>La réunion du département Dév-Inf. s’est tenue le dimanche 23 Mai 2021 sur Skype pour faire le point sur la révision du code source en vue de la production du CI3.0. Elle a démarré à 8h30 heure Sén</w:t>
      </w:r>
      <w:r w:rsidR="00310099">
        <w:t>égal et s’est terminée à 10h13.</w:t>
      </w:r>
    </w:p>
    <w:p w14:paraId="4F2C10BE" w14:textId="00C408D5" w:rsidR="001D4380" w:rsidRDefault="001D4380" w:rsidP="00FF490B">
      <w:pPr>
        <w:spacing w:after="0"/>
      </w:pPr>
      <w:r w:rsidRPr="00543144">
        <w:rPr>
          <w:b/>
        </w:rPr>
        <w:t>Président</w:t>
      </w:r>
      <w:r w:rsidR="00376210">
        <w:rPr>
          <w:b/>
        </w:rPr>
        <w:t>s</w:t>
      </w:r>
      <w:r w:rsidRPr="00543144">
        <w:rPr>
          <w:b/>
        </w:rPr>
        <w:t xml:space="preserve"> de </w:t>
      </w:r>
      <w:r w:rsidR="00C16511">
        <w:rPr>
          <w:b/>
        </w:rPr>
        <w:t>s</w:t>
      </w:r>
      <w:r w:rsidRPr="00543144">
        <w:rPr>
          <w:b/>
        </w:rPr>
        <w:t>éance</w:t>
      </w:r>
      <w:r w:rsidR="00073624">
        <w:t> :</w:t>
      </w:r>
      <w:r w:rsidR="000A6CBC" w:rsidDel="000A6CBC">
        <w:t xml:space="preserve"> </w:t>
      </w:r>
      <w:r w:rsidR="000A6CBC">
        <w:t>JLF</w:t>
      </w:r>
      <w:r w:rsidR="00B21E0F">
        <w:tab/>
      </w:r>
      <w:r w:rsidR="00B21E0F">
        <w:br/>
      </w:r>
      <w:r w:rsidRPr="00543144">
        <w:rPr>
          <w:b/>
        </w:rPr>
        <w:t xml:space="preserve">Secrétaire de </w:t>
      </w:r>
      <w:r w:rsidR="00C16511">
        <w:rPr>
          <w:b/>
        </w:rPr>
        <w:t>s</w:t>
      </w:r>
      <w:r w:rsidRPr="00543144">
        <w:rPr>
          <w:b/>
        </w:rPr>
        <w:t>éance</w:t>
      </w:r>
      <w:r>
        <w:t xml:space="preserve"> : </w:t>
      </w:r>
      <w:r w:rsidR="000A6CBC">
        <w:t>PSN</w:t>
      </w:r>
      <w:r w:rsidR="001F1A21">
        <w:t xml:space="preserve"> </w:t>
      </w:r>
    </w:p>
    <w:p w14:paraId="688B1BBE" w14:textId="240F3992" w:rsidR="009B1669" w:rsidRDefault="009B1669" w:rsidP="00FF490B">
      <w:pPr>
        <w:spacing w:after="0"/>
      </w:pPr>
      <w:r w:rsidRPr="009B1669">
        <w:rPr>
          <w:b/>
        </w:rPr>
        <w:t>Présents</w:t>
      </w:r>
      <w:r w:rsidR="00AF1E89">
        <w:t> : Moussa Sall</w:t>
      </w:r>
      <w:r w:rsidR="007D357B">
        <w:t xml:space="preserve"> (MS)</w:t>
      </w:r>
      <w:r w:rsidR="000A6CBC">
        <w:t>, Birahime Fall</w:t>
      </w:r>
      <w:r w:rsidR="00C16511">
        <w:t xml:space="preserve"> (BF)</w:t>
      </w:r>
      <w:r w:rsidR="000A6CBC">
        <w:t>, PSN</w:t>
      </w:r>
      <w:r w:rsidR="00AF1E89">
        <w:t xml:space="preserve">, </w:t>
      </w:r>
      <w:r w:rsidR="000A6CBC">
        <w:t>JLF</w:t>
      </w:r>
    </w:p>
    <w:p w14:paraId="3BB4363E" w14:textId="7B93946A" w:rsidR="009B1669" w:rsidRDefault="00BE1773" w:rsidP="00FF490B">
      <w:pPr>
        <w:spacing w:after="0"/>
      </w:pPr>
      <w:r>
        <w:rPr>
          <w:b/>
        </w:rPr>
        <w:t>Excusé</w:t>
      </w:r>
      <w:r w:rsidR="009B1669">
        <w:t xml:space="preserve"> : </w:t>
      </w:r>
      <w:r w:rsidR="00C16511">
        <w:t>BF en cours de réunion</w:t>
      </w:r>
    </w:p>
    <w:p w14:paraId="0B91C9C9" w14:textId="77777777" w:rsidR="001F1A21" w:rsidRDefault="001F1A21" w:rsidP="00F87822">
      <w:pPr>
        <w:spacing w:after="0"/>
      </w:pPr>
      <w:r w:rsidRPr="00FF490B">
        <w:rPr>
          <w:b/>
        </w:rPr>
        <w:t>Destinataires</w:t>
      </w:r>
      <w:r>
        <w:t> : équipe CI-SanarSoft</w:t>
      </w:r>
    </w:p>
    <w:p w14:paraId="72F6CEA7" w14:textId="77777777" w:rsidR="00BB043D" w:rsidRPr="00BB043D" w:rsidRDefault="00BB043D" w:rsidP="00051A1D">
      <w:pPr>
        <w:rPr>
          <w:b/>
        </w:rPr>
      </w:pPr>
      <w:r w:rsidRPr="00BB043D">
        <w:rPr>
          <w:b/>
        </w:rPr>
        <w:t xml:space="preserve">Réunion tenue </w:t>
      </w:r>
      <w:r w:rsidR="001F1A21">
        <w:rPr>
          <w:b/>
        </w:rPr>
        <w:t>sur</w:t>
      </w:r>
      <w:r w:rsidR="00AF1E89">
        <w:rPr>
          <w:b/>
        </w:rPr>
        <w:t xml:space="preserve"> </w:t>
      </w:r>
      <w:r w:rsidR="001F1A21" w:rsidRPr="00BB043D">
        <w:rPr>
          <w:b/>
        </w:rPr>
        <w:t>Skype</w:t>
      </w:r>
    </w:p>
    <w:p w14:paraId="4508B37E" w14:textId="51F11E95" w:rsidR="00AF1E89" w:rsidRPr="002A1751" w:rsidRDefault="00A956E6" w:rsidP="00A067A1">
      <w:pPr>
        <w:spacing w:after="0"/>
        <w:rPr>
          <w:b/>
        </w:rPr>
      </w:pPr>
      <w:r>
        <w:rPr>
          <w:b/>
        </w:rPr>
        <w:t>Ordre du jour</w:t>
      </w:r>
      <w:r w:rsidR="00AF1E89" w:rsidRPr="002A1751">
        <w:rPr>
          <w:b/>
        </w:rPr>
        <w:t xml:space="preserve"> </w:t>
      </w:r>
    </w:p>
    <w:p w14:paraId="3E983A77" w14:textId="77777777" w:rsidR="00BA2FC9" w:rsidRDefault="00BA2FC9" w:rsidP="00AF1E89">
      <w:pPr>
        <w:pStyle w:val="Paragraphedeliste"/>
        <w:numPr>
          <w:ilvl w:val="0"/>
          <w:numId w:val="27"/>
        </w:numPr>
        <w:spacing w:after="0"/>
      </w:pPr>
      <w:r>
        <w:t>Situation de la révision</w:t>
      </w:r>
    </w:p>
    <w:p w14:paraId="5762F8E2" w14:textId="78AA02C1" w:rsidR="00C16511" w:rsidRDefault="00C16511" w:rsidP="00AF1E89">
      <w:pPr>
        <w:pStyle w:val="Paragraphedeliste"/>
        <w:numPr>
          <w:ilvl w:val="0"/>
          <w:numId w:val="27"/>
        </w:numPr>
        <w:spacing w:after="0"/>
      </w:pPr>
      <w:r>
        <w:t>Révision du cahier des charges</w:t>
      </w:r>
    </w:p>
    <w:p w14:paraId="0244123D" w14:textId="45590FD5" w:rsidR="00C16511" w:rsidRDefault="00750FF3" w:rsidP="00AF1E89">
      <w:pPr>
        <w:pStyle w:val="Paragraphedeliste"/>
        <w:numPr>
          <w:ilvl w:val="0"/>
          <w:numId w:val="27"/>
        </w:numPr>
        <w:spacing w:after="0"/>
      </w:pPr>
      <w:r>
        <w:t>Révision</w:t>
      </w:r>
      <w:r w:rsidR="00C16511">
        <w:t xml:space="preserve"> d</w:t>
      </w:r>
      <w:r w:rsidR="00EF3B5B">
        <w:t>e la procédure</w:t>
      </w:r>
      <w:r w:rsidR="00AF1E89" w:rsidRPr="002A1751">
        <w:t xml:space="preserve"> </w:t>
      </w:r>
    </w:p>
    <w:p w14:paraId="79DAB127" w14:textId="04C13AD8" w:rsidR="00AF1E89" w:rsidRDefault="00750FF3" w:rsidP="006E5DE7">
      <w:pPr>
        <w:pStyle w:val="Paragraphedeliste"/>
        <w:numPr>
          <w:ilvl w:val="0"/>
          <w:numId w:val="34"/>
        </w:numPr>
        <w:spacing w:after="0"/>
      </w:pPr>
      <w:r>
        <w:t>Utilisation</w:t>
      </w:r>
      <w:r w:rsidR="00A01754">
        <w:t xml:space="preserve"> du SVN</w:t>
      </w:r>
    </w:p>
    <w:p w14:paraId="1AB95A9C" w14:textId="58CAAEBF" w:rsidR="00C16511" w:rsidRDefault="007D357B" w:rsidP="006E5DE7">
      <w:pPr>
        <w:pStyle w:val="Paragraphedeliste"/>
        <w:numPr>
          <w:ilvl w:val="0"/>
          <w:numId w:val="34"/>
        </w:numPr>
        <w:spacing w:after="0"/>
      </w:pPr>
      <w:r>
        <w:t>R</w:t>
      </w:r>
      <w:r w:rsidR="00EF3B5B">
        <w:t xml:space="preserve">évision </w:t>
      </w:r>
      <w:r w:rsidR="00C16511">
        <w:t>du circuit</w:t>
      </w:r>
      <w:r w:rsidR="00EF3B5B">
        <w:t xml:space="preserve"> qualité</w:t>
      </w:r>
    </w:p>
    <w:p w14:paraId="729EBC30" w14:textId="33C8B24C" w:rsidR="007D357B" w:rsidRPr="002A1751" w:rsidRDefault="007D357B" w:rsidP="006E5DE7">
      <w:pPr>
        <w:pStyle w:val="Paragraphedeliste"/>
        <w:numPr>
          <w:ilvl w:val="0"/>
          <w:numId w:val="34"/>
        </w:numPr>
        <w:spacing w:after="0"/>
      </w:pPr>
      <w:r>
        <w:t>Mise à jour du suivi</w:t>
      </w:r>
    </w:p>
    <w:p w14:paraId="55CB1C4E" w14:textId="03FB297E" w:rsidR="00DC6878" w:rsidRPr="002A1751" w:rsidRDefault="00FC6373" w:rsidP="00DC6878">
      <w:pPr>
        <w:pStyle w:val="Paragraphedeliste"/>
        <w:numPr>
          <w:ilvl w:val="0"/>
          <w:numId w:val="27"/>
        </w:numPr>
      </w:pPr>
      <w:r>
        <w:t>Action</w:t>
      </w:r>
      <w:r w:rsidR="00C16511">
        <w:t>s</w:t>
      </w:r>
      <w:r>
        <w:t xml:space="preserve"> </w:t>
      </w:r>
      <w:r w:rsidR="00CF58CD">
        <w:t xml:space="preserve">à </w:t>
      </w:r>
      <w:r w:rsidR="00C16511">
        <w:t>réaliser</w:t>
      </w:r>
    </w:p>
    <w:p w14:paraId="6C09AEFB" w14:textId="55738304" w:rsidR="00AF1E89" w:rsidRPr="002A1751" w:rsidRDefault="007D357B" w:rsidP="00AF1E89">
      <w:pPr>
        <w:pStyle w:val="Paragraphedeliste"/>
        <w:numPr>
          <w:ilvl w:val="0"/>
          <w:numId w:val="27"/>
        </w:numPr>
        <w:spacing w:after="0"/>
      </w:pPr>
      <w:r>
        <w:t>Divers</w:t>
      </w:r>
    </w:p>
    <w:p w14:paraId="64ECC6CB" w14:textId="3829D24D" w:rsidR="00BA2FC9" w:rsidRDefault="00BA2FC9" w:rsidP="009B1669">
      <w:pPr>
        <w:pStyle w:val="Titre1"/>
      </w:pPr>
      <w:bookmarkStart w:id="1" w:name="_Toc47690420"/>
      <w:r>
        <w:t>Situation de la révision</w:t>
      </w:r>
    </w:p>
    <w:p w14:paraId="2681D2FF" w14:textId="06EEB6BC" w:rsidR="00BA2FC9" w:rsidRDefault="007A0938" w:rsidP="006E5DE7">
      <w:r>
        <w:t>Suivant la première version du circuit qualité (</w:t>
      </w:r>
      <w:r>
        <w:fldChar w:fldCharType="begin"/>
      </w:r>
      <w:r>
        <w:instrText xml:space="preserve"> REF _Ref74467564 \h </w:instrText>
      </w:r>
      <w:r>
        <w:fldChar w:fldCharType="separate"/>
      </w:r>
      <w:r w:rsidR="004D048A">
        <w:t xml:space="preserve">Figure </w:t>
      </w:r>
      <w:r w:rsidR="004D048A">
        <w:rPr>
          <w:noProof/>
        </w:rPr>
        <w:t>1</w:t>
      </w:r>
      <w:r>
        <w:fldChar w:fldCharType="end"/>
      </w:r>
      <w:r>
        <w:t>), quatre (</w:t>
      </w:r>
      <w:r w:rsidR="00BA2FC9">
        <w:t>4</w:t>
      </w:r>
      <w:r>
        <w:t>)</w:t>
      </w:r>
      <w:r w:rsidR="00BA2FC9">
        <w:t xml:space="preserve"> fichiers ont commencé à parcourir le circuit</w:t>
      </w:r>
      <w:r>
        <w:t xml:space="preserve"> (ancienne version)</w:t>
      </w:r>
      <w:r w:rsidR="00BA2FC9">
        <w:t> :</w:t>
      </w:r>
    </w:p>
    <w:p w14:paraId="23A6DCB5" w14:textId="5AAEF19F" w:rsidR="007A0938" w:rsidRDefault="007A0938" w:rsidP="006E5DE7">
      <w:pPr>
        <w:pStyle w:val="Paragraphedeliste"/>
        <w:numPr>
          <w:ilvl w:val="0"/>
          <w:numId w:val="35"/>
        </w:numPr>
      </w:pPr>
      <w:r>
        <w:t xml:space="preserve">C_DescriptorSimple </w:t>
      </w:r>
      <w:r w:rsidR="00692B79">
        <w:tab/>
      </w:r>
      <w:r w:rsidR="00692B79">
        <w:tab/>
      </w:r>
      <w:r w:rsidR="00692B79">
        <w:tab/>
      </w:r>
      <w:r w:rsidR="00692B79">
        <w:tab/>
      </w:r>
      <w:r>
        <w:t>stade 4</w:t>
      </w:r>
    </w:p>
    <w:p w14:paraId="2FADCD2B" w14:textId="37396273" w:rsidR="00BA2FC9" w:rsidRDefault="00BA2FC9" w:rsidP="006E5DE7">
      <w:pPr>
        <w:pStyle w:val="Paragraphedeliste"/>
        <w:numPr>
          <w:ilvl w:val="0"/>
          <w:numId w:val="35"/>
        </w:numPr>
      </w:pPr>
      <w:r>
        <w:t>C_DescriptorList</w:t>
      </w:r>
      <w:r w:rsidR="00692B79">
        <w:tab/>
      </w:r>
      <w:r w:rsidR="00692B79">
        <w:tab/>
      </w:r>
      <w:r w:rsidR="00692B79">
        <w:tab/>
      </w:r>
      <w:r w:rsidR="00692B79">
        <w:tab/>
      </w:r>
      <w:r>
        <w:t>stade 3</w:t>
      </w:r>
    </w:p>
    <w:p w14:paraId="643AA5B2" w14:textId="1B0DA1B1" w:rsidR="00BA2FC9" w:rsidRDefault="00BA2FC9" w:rsidP="006E5DE7">
      <w:pPr>
        <w:pStyle w:val="Paragraphedeliste"/>
        <w:numPr>
          <w:ilvl w:val="0"/>
          <w:numId w:val="35"/>
        </w:numPr>
      </w:pPr>
      <w:r>
        <w:t>A_</w:t>
      </w:r>
      <w:r w:rsidR="007A0938">
        <w:t>D</w:t>
      </w:r>
      <w:r w:rsidR="00692B79">
        <w:t>escriptor</w:t>
      </w:r>
      <w:r w:rsidR="00692B79">
        <w:tab/>
      </w:r>
      <w:r w:rsidR="00692B79">
        <w:tab/>
      </w:r>
      <w:r w:rsidR="00692B79">
        <w:tab/>
      </w:r>
      <w:r w:rsidR="00692B79">
        <w:tab/>
      </w:r>
      <w:r w:rsidR="00692B79">
        <w:tab/>
      </w:r>
      <w:r w:rsidR="007A0938">
        <w:t>stade 2</w:t>
      </w:r>
    </w:p>
    <w:p w14:paraId="6BFF6BA3" w14:textId="124DEA28" w:rsidR="007A0938" w:rsidRDefault="007A0938" w:rsidP="006E5DE7">
      <w:pPr>
        <w:pStyle w:val="Paragraphedeliste"/>
        <w:numPr>
          <w:ilvl w:val="0"/>
          <w:numId w:val="35"/>
        </w:numPr>
      </w:pPr>
      <w:r w:rsidRPr="007A0938">
        <w:t>C_ DescriptorSimpleWithOptionalField</w:t>
      </w:r>
      <w:r w:rsidR="00692B79">
        <w:tab/>
      </w:r>
      <w:r>
        <w:t>stade 1</w:t>
      </w:r>
    </w:p>
    <w:p w14:paraId="4C837906" w14:textId="3EA2D618" w:rsidR="007A0938" w:rsidRDefault="007A0938" w:rsidP="006E5DE7">
      <w:pPr>
        <w:pStyle w:val="Lgende"/>
        <w:keepNext/>
        <w:jc w:val="center"/>
      </w:pPr>
      <w:r>
        <w:rPr>
          <w:noProof/>
        </w:rPr>
        <w:lastRenderedPageBreak/>
        <w:drawing>
          <wp:inline distT="0" distB="0" distL="0" distR="0" wp14:anchorId="0A0E6F3E" wp14:editId="4C1EDE63">
            <wp:extent cx="4888066" cy="2792730"/>
            <wp:effectExtent l="0" t="0" r="8255"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9916" cy="2799500"/>
                    </a:xfrm>
                    <a:prstGeom prst="rect">
                      <a:avLst/>
                    </a:prstGeom>
                    <a:noFill/>
                  </pic:spPr>
                </pic:pic>
              </a:graphicData>
            </a:graphic>
          </wp:inline>
        </w:drawing>
      </w:r>
    </w:p>
    <w:p w14:paraId="59E10B9E" w14:textId="7A0AF0D6" w:rsidR="007A0938" w:rsidRDefault="007A0938" w:rsidP="006E5DE7">
      <w:pPr>
        <w:keepNext/>
        <w:jc w:val="center"/>
      </w:pPr>
      <w:bookmarkStart w:id="2" w:name="_Ref74467564"/>
      <w:r>
        <w:t xml:space="preserve">Figure </w:t>
      </w:r>
      <w:fldSimple w:instr=" SEQ Figure \* ARABIC ">
        <w:r w:rsidR="004D048A">
          <w:rPr>
            <w:noProof/>
          </w:rPr>
          <w:t>1</w:t>
        </w:r>
      </w:fldSimple>
      <w:bookmarkEnd w:id="2"/>
      <w:r>
        <w:t xml:space="preserve"> version du circuit qualité décembre 2020</w:t>
      </w:r>
    </w:p>
    <w:p w14:paraId="127C0330" w14:textId="014B2C0F" w:rsidR="00C16511" w:rsidRDefault="00C16511" w:rsidP="009B1669">
      <w:pPr>
        <w:pStyle w:val="Titre1"/>
      </w:pPr>
      <w:r>
        <w:t>Révision du cahier des charges</w:t>
      </w:r>
    </w:p>
    <w:p w14:paraId="1CED943C" w14:textId="58CC06A6" w:rsidR="00C16511" w:rsidRDefault="00C16511" w:rsidP="006E5DE7">
      <w:r>
        <w:t>Après avoir r</w:t>
      </w:r>
      <w:r w:rsidR="00692B79">
        <w:t>evu</w:t>
      </w:r>
      <w:r>
        <w:t xml:space="preserve"> les premiers codes proposés par Birahime et révisés par Jules puis Moussa, Jean a proposé de nouvelles règles pour la mise au propre des codes</w:t>
      </w:r>
      <w:r w:rsidR="00750FF3">
        <w:t xml:space="preserve">. Les principaux changements sont : </w:t>
      </w:r>
    </w:p>
    <w:p w14:paraId="2627F449" w14:textId="6E43E200" w:rsidR="00692B79" w:rsidRDefault="00692B79" w:rsidP="006E5DE7">
      <w:pPr>
        <w:pStyle w:val="Paragraphedeliste"/>
        <w:numPr>
          <w:ilvl w:val="0"/>
          <w:numId w:val="36"/>
        </w:numPr>
      </w:pPr>
      <w:r>
        <w:t>N</w:t>
      </w:r>
      <w:r w:rsidRPr="00692B79">
        <w:t>ous allons minimiser le javadoc</w:t>
      </w:r>
      <w:r>
        <w:t>, selon Jean le javadoc</w:t>
      </w:r>
      <w:r w:rsidR="00C37C01">
        <w:t xml:space="preserve"> est un document qui est peu </w:t>
      </w:r>
      <w:r>
        <w:t>utilisable avec beaucoup de texte inutile, le seul élément intéressant est la liste des classes avec leur description</w:t>
      </w:r>
      <w:r w:rsidRPr="00692B79">
        <w:t xml:space="preserve">. </w:t>
      </w:r>
      <w:r w:rsidR="0020684F">
        <w:t xml:space="preserve">On ne mettra </w:t>
      </w:r>
      <w:r w:rsidR="00C37C01">
        <w:t xml:space="preserve">donc </w:t>
      </w:r>
      <w:r w:rsidR="0020684F">
        <w:t>un commentaire javadoc qu’en en-tête des classes, puis une description uniquement lorsque c’est nécessaire (NB à voir</w:t>
      </w:r>
      <w:r w:rsidR="00C37C01">
        <w:t> :</w:t>
      </w:r>
      <w:r w:rsidR="0020684F">
        <w:t xml:space="preserve"> décider si les explications de détail sont à mettre dans le code sources ou en tant que javadoc</w:t>
      </w:r>
      <w:r w:rsidR="00C37C01">
        <w:t>)</w:t>
      </w:r>
      <w:r w:rsidR="0020684F">
        <w:t>.</w:t>
      </w:r>
    </w:p>
    <w:p w14:paraId="34D35A05" w14:textId="58FC3DBE" w:rsidR="0020684F" w:rsidRDefault="0020684F" w:rsidP="006E5DE7">
      <w:pPr>
        <w:pStyle w:val="Paragraphedeliste"/>
        <w:numPr>
          <w:ilvl w:val="0"/>
          <w:numId w:val="36"/>
        </w:numPr>
      </w:pPr>
      <w:r>
        <w:t>Comme la plupart des codes sources sont assez courts, on supprime les trois lignes séparant les principales sections que l’on remplace uniquement par un saut de ligne et le commentaire en majuscule sur le titre de la section (exemple</w:t>
      </w:r>
      <w:r w:rsidR="00C37C01">
        <w:t xml:space="preserve"> </w:t>
      </w:r>
      <w:r w:rsidR="00C37C01">
        <w:fldChar w:fldCharType="begin"/>
      </w:r>
      <w:r w:rsidR="00C37C01">
        <w:instrText xml:space="preserve"> REF _Ref74469813 \h </w:instrText>
      </w:r>
      <w:r w:rsidR="00C37C01">
        <w:fldChar w:fldCharType="separate"/>
      </w:r>
      <w:r w:rsidR="004D048A">
        <w:t xml:space="preserve">Figure </w:t>
      </w:r>
      <w:r w:rsidR="004D048A">
        <w:rPr>
          <w:noProof/>
        </w:rPr>
        <w:t>2</w:t>
      </w:r>
      <w:r w:rsidR="00C37C01">
        <w:fldChar w:fldCharType="end"/>
      </w:r>
      <w:r>
        <w:t>)</w:t>
      </w:r>
    </w:p>
    <w:p w14:paraId="65173E11" w14:textId="4D04D6D1" w:rsidR="0020684F" w:rsidRDefault="00C37C01" w:rsidP="006E5DE7">
      <w:pPr>
        <w:keepNext/>
        <w:spacing w:after="0"/>
        <w:ind w:left="357"/>
        <w:jc w:val="center"/>
      </w:pPr>
      <w:r w:rsidRPr="00C37C01">
        <w:rPr>
          <w:noProof/>
        </w:rPr>
        <w:drawing>
          <wp:inline distT="0" distB="0" distL="0" distR="0" wp14:anchorId="1A582908" wp14:editId="2856001E">
            <wp:extent cx="4856256" cy="2409393"/>
            <wp:effectExtent l="95250" t="38100" r="40005" b="863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267" t="10567" r="40043" b="44724"/>
                    <a:stretch/>
                  </pic:blipFill>
                  <pic:spPr bwMode="auto">
                    <a:xfrm>
                      <a:off x="0" y="0"/>
                      <a:ext cx="4874164" cy="2418278"/>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5190C94" w14:textId="34A3BCDB" w:rsidR="00C37C01" w:rsidRDefault="00C37C01" w:rsidP="006E5DE7">
      <w:pPr>
        <w:pStyle w:val="Lgende"/>
        <w:keepNext/>
        <w:jc w:val="center"/>
      </w:pPr>
      <w:bookmarkStart w:id="3" w:name="_Ref74469813"/>
      <w:r>
        <w:t xml:space="preserve">Figure </w:t>
      </w:r>
      <w:fldSimple w:instr=" SEQ Figure \* ARABIC ">
        <w:r w:rsidR="004D048A">
          <w:rPr>
            <w:noProof/>
          </w:rPr>
          <w:t>2</w:t>
        </w:r>
      </w:fldSimple>
      <w:bookmarkEnd w:id="3"/>
      <w:r>
        <w:t xml:space="preserve"> exemple type de code source du CI3.0 formaté en version finale</w:t>
      </w:r>
    </w:p>
    <w:p w14:paraId="41C84C8F" w14:textId="77777777" w:rsidR="00750FF3" w:rsidRPr="007A0938" w:rsidRDefault="00750FF3" w:rsidP="006E5DE7"/>
    <w:bookmarkEnd w:id="1"/>
    <w:p w14:paraId="0A525454" w14:textId="4682DCE1" w:rsidR="00EF3B5B" w:rsidRDefault="00EF3B5B" w:rsidP="009B1669">
      <w:pPr>
        <w:pStyle w:val="Titre1"/>
      </w:pPr>
      <w:r>
        <w:lastRenderedPageBreak/>
        <w:t>R</w:t>
      </w:r>
      <w:r w:rsidR="00C16511">
        <w:t>évision d</w:t>
      </w:r>
      <w:r>
        <w:t>e la procédure</w:t>
      </w:r>
    </w:p>
    <w:p w14:paraId="4A8ABA6F" w14:textId="0364F56E" w:rsidR="00B21E0F" w:rsidRPr="009B1669" w:rsidRDefault="00EF3B5B" w:rsidP="006E5DE7">
      <w:pPr>
        <w:pStyle w:val="Titre2"/>
      </w:pPr>
      <w:r>
        <w:t>U</w:t>
      </w:r>
      <w:r w:rsidR="00DD1630">
        <w:t>tilisation du SVN</w:t>
      </w:r>
    </w:p>
    <w:p w14:paraId="597600D9" w14:textId="585DEFD3" w:rsidR="00A573AD" w:rsidRDefault="00DD1630" w:rsidP="006E5DE7">
      <w:r>
        <w:t xml:space="preserve">Jean a souligné </w:t>
      </w:r>
      <w:r w:rsidR="00CF58CD">
        <w:t>sa</w:t>
      </w:r>
      <w:r>
        <w:t xml:space="preserve"> préoccupation </w:t>
      </w:r>
      <w:r w:rsidR="00CF58CD">
        <w:t xml:space="preserve">majeure </w:t>
      </w:r>
      <w:r w:rsidR="0002170E">
        <w:t>relative à</w:t>
      </w:r>
      <w:r>
        <w:t xml:space="preserve"> la façon dont on procède dans la révision des fichiers du code source en s’envoyant les fichiers</w:t>
      </w:r>
      <w:r w:rsidR="00C37C01">
        <w:t>, méthode</w:t>
      </w:r>
      <w:r w:rsidR="0002170E">
        <w:t xml:space="preserve"> qui </w:t>
      </w:r>
      <w:r>
        <w:t>ne march</w:t>
      </w:r>
      <w:r w:rsidR="00C37C01">
        <w:t xml:space="preserve">e </w:t>
      </w:r>
      <w:r>
        <w:t>pas très bien</w:t>
      </w:r>
      <w:r w:rsidR="00CF58CD">
        <w:t xml:space="preserve">. </w:t>
      </w:r>
      <w:r w:rsidR="00C37C01">
        <w:t>En effet, l</w:t>
      </w:r>
      <w:r w:rsidR="00CF58CD">
        <w:t xml:space="preserve">a </w:t>
      </w:r>
      <w:r w:rsidR="00C37C01">
        <w:t>révision du code</w:t>
      </w:r>
      <w:r w:rsidR="00CF58CD">
        <w:t xml:space="preserve"> suppose</w:t>
      </w:r>
      <w:r w:rsidR="0002170E">
        <w:t xml:space="preserve"> des refactorings qui impactent l’ensemble du système donc</w:t>
      </w:r>
      <w:r w:rsidR="00C37C01">
        <w:t>,</w:t>
      </w:r>
      <w:r w:rsidR="0002170E">
        <w:t xml:space="preserve"> envoyer des fichiers </w:t>
      </w:r>
      <w:r w:rsidR="00C16511">
        <w:t xml:space="preserve">en modifiant </w:t>
      </w:r>
      <w:r w:rsidR="0002170E">
        <w:t xml:space="preserve">les noms des variables ne </w:t>
      </w:r>
      <w:r w:rsidR="00C16511">
        <w:t xml:space="preserve">fonctionne  </w:t>
      </w:r>
      <w:r w:rsidR="0002170E">
        <w:t>pas.</w:t>
      </w:r>
      <w:r w:rsidR="00CF58CD">
        <w:t xml:space="preserve"> </w:t>
      </w:r>
    </w:p>
    <w:p w14:paraId="0F8F4B11" w14:textId="26C66485" w:rsidR="00A573AD" w:rsidRDefault="00CF58CD" w:rsidP="00A573AD">
      <w:pPr>
        <w:spacing w:after="0"/>
      </w:pPr>
      <w:r>
        <w:t>Par conséquent</w:t>
      </w:r>
      <w:r w:rsidR="0002170E">
        <w:t xml:space="preserve"> </w:t>
      </w:r>
      <w:r>
        <w:t>i</w:t>
      </w:r>
      <w:r w:rsidR="0002170E">
        <w:t xml:space="preserve">l a </w:t>
      </w:r>
      <w:r w:rsidR="00C37C01">
        <w:t xml:space="preserve">réitéré sa proposition </w:t>
      </w:r>
      <w:r w:rsidR="0002170E">
        <w:t>d’utiliser un système de versioning SVN</w:t>
      </w:r>
      <w:r w:rsidR="00A573AD">
        <w:t>, proposition qu’il avait faite à Dev-Inf par mail le 08 juillet 2020</w:t>
      </w:r>
    </w:p>
    <w:p w14:paraId="1444D42A" w14:textId="7171C8C8" w:rsidR="00DD1630" w:rsidRDefault="0002170E" w:rsidP="006E5DE7">
      <w:r>
        <w:t>Ai</w:t>
      </w:r>
      <w:r w:rsidR="00DD1630">
        <w:t>nsi</w:t>
      </w:r>
      <w:r w:rsidR="00CF58CD">
        <w:t xml:space="preserve"> </w:t>
      </w:r>
      <w:r w:rsidR="00C37C01">
        <w:t xml:space="preserve">en utilisant un système de versioning, </w:t>
      </w:r>
      <w:r>
        <w:t xml:space="preserve">on pourra faire les modifications </w:t>
      </w:r>
      <w:r w:rsidR="00DD1630">
        <w:t>directement puis faire un commit.</w:t>
      </w:r>
      <w:r w:rsidR="00EF3B5B" w:rsidRPr="00EF3B5B">
        <w:t xml:space="preserve"> </w:t>
      </w:r>
      <w:r w:rsidR="00EF3B5B">
        <w:t>Si les modifications sont à revoir, on peut faire un revert. La proposition a été débattue et acceptée à l’unanimité.</w:t>
      </w:r>
    </w:p>
    <w:p w14:paraId="5BAC6286" w14:textId="35309FD0" w:rsidR="00EF3B5B" w:rsidRDefault="0002170E" w:rsidP="00A01754">
      <w:r>
        <w:t>Dès lors si Birahime</w:t>
      </w:r>
      <w:r w:rsidR="00DD1630">
        <w:t xml:space="preserve"> démarre un fichier il fait les modifications</w:t>
      </w:r>
      <w:r>
        <w:t xml:space="preserve">, </w:t>
      </w:r>
      <w:r w:rsidR="00CF58CD">
        <w:t xml:space="preserve">ensuite </w:t>
      </w:r>
      <w:r>
        <w:t>le</w:t>
      </w:r>
      <w:r w:rsidR="00DD1630">
        <w:t>s refactoring</w:t>
      </w:r>
      <w:r w:rsidR="00A573AD">
        <w:t xml:space="preserve"> si besoin</w:t>
      </w:r>
      <w:r>
        <w:t xml:space="preserve">, </w:t>
      </w:r>
      <w:r w:rsidR="00CF58CD">
        <w:t>puis il fait les commit en mentionnant</w:t>
      </w:r>
      <w:r w:rsidR="00A573AD">
        <w:t xml:space="preserve"> dans</w:t>
      </w:r>
      <w:r w:rsidR="00CF58CD">
        <w:t xml:space="preserve"> l</w:t>
      </w:r>
      <w:r w:rsidR="00DD1630">
        <w:t>es c</w:t>
      </w:r>
      <w:r>
        <w:t>o</w:t>
      </w:r>
      <w:r w:rsidR="00DD1630">
        <w:t>mmentaire</w:t>
      </w:r>
      <w:r>
        <w:t>s</w:t>
      </w:r>
      <w:r w:rsidR="00DD1630">
        <w:t xml:space="preserve"> </w:t>
      </w:r>
      <w:r w:rsidR="00A573AD">
        <w:t xml:space="preserve">du commit </w:t>
      </w:r>
      <w:r w:rsidR="00DD1630">
        <w:t>ce qu’</w:t>
      </w:r>
      <w:r w:rsidR="00A01754">
        <w:t>il a fait</w:t>
      </w:r>
      <w:r w:rsidR="00EF3B5B">
        <w:t>.</w:t>
      </w:r>
    </w:p>
    <w:p w14:paraId="42FB4299" w14:textId="0ED54DBF" w:rsidR="00EF3B5B" w:rsidRDefault="00EF3B5B" w:rsidP="006E5DE7">
      <w:pPr>
        <w:pStyle w:val="Titre2"/>
      </w:pPr>
      <w:r>
        <w:t>Révision du circuit qualité</w:t>
      </w:r>
    </w:p>
    <w:p w14:paraId="6070FE8D" w14:textId="281449FE" w:rsidR="00A352EB" w:rsidRDefault="00A01754" w:rsidP="00A01754">
      <w:r w:rsidRPr="00A352EB">
        <w:t xml:space="preserve">En conséquence </w:t>
      </w:r>
      <w:r w:rsidR="00CF58CD" w:rsidRPr="00A352EB">
        <w:t xml:space="preserve">de cette décision </w:t>
      </w:r>
      <w:r w:rsidRPr="00A352EB">
        <w:t>le circuit qualité a été mis à jour pour correspondre au nouveau système de travail</w:t>
      </w:r>
      <w:r w:rsidR="00A352EB">
        <w:t xml:space="preserve"> (</w:t>
      </w:r>
      <w:r w:rsidR="00A352EB">
        <w:fldChar w:fldCharType="begin"/>
      </w:r>
      <w:r w:rsidR="00A352EB">
        <w:instrText xml:space="preserve"> REF _Ref74470359 \h </w:instrText>
      </w:r>
      <w:r w:rsidR="00A352EB">
        <w:fldChar w:fldCharType="separate"/>
      </w:r>
      <w:r w:rsidR="004D048A">
        <w:t xml:space="preserve">Figure </w:t>
      </w:r>
      <w:r w:rsidR="004D048A">
        <w:rPr>
          <w:noProof/>
        </w:rPr>
        <w:t>3</w:t>
      </w:r>
      <w:r w:rsidR="00A352EB">
        <w:fldChar w:fldCharType="end"/>
      </w:r>
      <w:r w:rsidRPr="00A352EB">
        <w:t>.</w:t>
      </w:r>
    </w:p>
    <w:p w14:paraId="2C4BDC40" w14:textId="2A6B1524" w:rsidR="00A352EB" w:rsidRDefault="00A352EB" w:rsidP="006E5DE7">
      <w:pPr>
        <w:keepNext/>
        <w:spacing w:after="0"/>
        <w:jc w:val="center"/>
      </w:pPr>
      <w:r w:rsidRPr="00A352EB">
        <w:rPr>
          <w:noProof/>
        </w:rPr>
        <w:drawing>
          <wp:inline distT="0" distB="0" distL="0" distR="0" wp14:anchorId="57072CDF" wp14:editId="7B7A8916">
            <wp:extent cx="5759450" cy="234882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348826"/>
                    </a:xfrm>
                    <a:prstGeom prst="rect">
                      <a:avLst/>
                    </a:prstGeom>
                    <a:noFill/>
                    <a:ln>
                      <a:noFill/>
                    </a:ln>
                  </pic:spPr>
                </pic:pic>
              </a:graphicData>
            </a:graphic>
          </wp:inline>
        </w:drawing>
      </w:r>
    </w:p>
    <w:p w14:paraId="6916D9EC" w14:textId="65E6814A" w:rsidR="00A352EB" w:rsidRDefault="00A352EB" w:rsidP="006E5DE7">
      <w:pPr>
        <w:pStyle w:val="Lgende"/>
        <w:keepNext/>
        <w:spacing w:after="0"/>
        <w:jc w:val="center"/>
      </w:pPr>
      <w:bookmarkStart w:id="4" w:name="_Ref74470359"/>
      <w:r>
        <w:t xml:space="preserve">Figure </w:t>
      </w:r>
      <w:fldSimple w:instr=" SEQ Figure \* ARABIC ">
        <w:r w:rsidR="004D048A">
          <w:rPr>
            <w:noProof/>
          </w:rPr>
          <w:t>3</w:t>
        </w:r>
      </w:fldSimple>
      <w:bookmarkEnd w:id="4"/>
      <w:r>
        <w:t xml:space="preserve"> nouveau circuit qualité de la révision du code source</w:t>
      </w:r>
    </w:p>
    <w:p w14:paraId="29D207C3" w14:textId="77777777" w:rsidR="00EF3B5B" w:rsidRPr="00EF3B5B" w:rsidRDefault="00EF3B5B" w:rsidP="00EF3B5B"/>
    <w:p w14:paraId="29521300" w14:textId="77777777" w:rsidR="00EF3B5B" w:rsidRDefault="00EF3B5B" w:rsidP="006E5DE7">
      <w:pPr>
        <w:pStyle w:val="Titre2"/>
      </w:pPr>
      <w:r>
        <w:t>Mise à jour du suivi</w:t>
      </w:r>
    </w:p>
    <w:p w14:paraId="5C45626C" w14:textId="78977B79" w:rsidR="003834DC" w:rsidRDefault="003834DC" w:rsidP="00EF3B5B">
      <w:r>
        <w:t>Pour r</w:t>
      </w:r>
      <w:r w:rsidR="00EF3B5B">
        <w:t>appel</w:t>
      </w:r>
      <w:r>
        <w:t>, le suivi est réalisé avec :</w:t>
      </w:r>
    </w:p>
    <w:p w14:paraId="4A202A3C" w14:textId="60E0B4AA" w:rsidR="00EF3B5B" w:rsidRDefault="003834DC" w:rsidP="006E5DE7">
      <w:pPr>
        <w:pStyle w:val="Paragraphedeliste"/>
        <w:numPr>
          <w:ilvl w:val="0"/>
          <w:numId w:val="37"/>
        </w:numPr>
      </w:pPr>
      <w:r>
        <w:t>Un</w:t>
      </w:r>
      <w:r w:rsidR="00EF3B5B">
        <w:t xml:space="preserve"> fichier excel mis à jour à chaque étape et qui sert à suivre l’état d’avancement de la révision</w:t>
      </w:r>
    </w:p>
    <w:p w14:paraId="5212CDE6" w14:textId="399E05B2" w:rsidR="003834DC" w:rsidRDefault="003834DC" w:rsidP="006E5DE7">
      <w:pPr>
        <w:pStyle w:val="Paragraphedeliste"/>
        <w:numPr>
          <w:ilvl w:val="0"/>
          <w:numId w:val="37"/>
        </w:numPr>
      </w:pPr>
      <w:r>
        <w:t>Un fichier check qui donne les consignes décidées pour la mise en forme et le contrôlle des codes sources modifiés.</w:t>
      </w:r>
    </w:p>
    <w:p w14:paraId="4E550842" w14:textId="63F89A0D" w:rsidR="00EF3B5B" w:rsidRDefault="00EF3B5B" w:rsidP="00EF3B5B">
      <w:r>
        <w:t xml:space="preserve">Il a été décidé que le fichier check du cahier des charges ne devait pas </w:t>
      </w:r>
      <w:r w:rsidR="003834DC">
        <w:t xml:space="preserve">être rempli à chaque fois, </w:t>
      </w:r>
      <w:r>
        <w:t>nous allons mettre à jour le fichier comme une référence, il suffira alors à chaque membre de l’éq</w:t>
      </w:r>
      <w:r w:rsidR="003834DC">
        <w:t xml:space="preserve">uipe de vérifier sur ce fichier, à chaque étape/commit </w:t>
      </w:r>
      <w:r>
        <w:t>que toutes les consignes ont été prises en compte.</w:t>
      </w:r>
    </w:p>
    <w:p w14:paraId="595700FE" w14:textId="0282A703" w:rsidR="00CF58CD" w:rsidRDefault="00CF58CD" w:rsidP="00CF58CD">
      <w:pPr>
        <w:pStyle w:val="Titre1"/>
      </w:pPr>
      <w:r>
        <w:t>Action</w:t>
      </w:r>
      <w:r w:rsidR="007D357B">
        <w:t>s</w:t>
      </w:r>
      <w:r>
        <w:t xml:space="preserve"> à </w:t>
      </w:r>
      <w:r w:rsidR="007D357B">
        <w:t>réaliser</w:t>
      </w:r>
    </w:p>
    <w:p w14:paraId="2F87C7AF" w14:textId="31395B8E" w:rsidR="003834DC" w:rsidRDefault="003834DC" w:rsidP="003834DC">
      <w:r>
        <w:t>Il va falloir (entre parenthèses chargé(s) de l’action) :</w:t>
      </w:r>
    </w:p>
    <w:p w14:paraId="4790E6A9" w14:textId="5B36C324" w:rsidR="003834DC" w:rsidRDefault="003834DC" w:rsidP="006E5DE7">
      <w:pPr>
        <w:pStyle w:val="Paragraphedeliste"/>
        <w:numPr>
          <w:ilvl w:val="0"/>
          <w:numId w:val="38"/>
        </w:numPr>
      </w:pPr>
      <w:r>
        <w:lastRenderedPageBreak/>
        <w:t>Finaliser le circuit qualité pour être conforme à la nouvelle procédure (JLF)</w:t>
      </w:r>
    </w:p>
    <w:p w14:paraId="0704520E" w14:textId="4FB91042" w:rsidR="003834DC" w:rsidRDefault="003834DC" w:rsidP="006E5DE7">
      <w:pPr>
        <w:pStyle w:val="Paragraphedeliste"/>
        <w:numPr>
          <w:ilvl w:val="0"/>
          <w:numId w:val="38"/>
        </w:numPr>
      </w:pPr>
      <w:r>
        <w:t>Réviser et mettre à jour le fichier excel du suivi de la révision pour être conforme au circuit (JLF &amp; PSN)</w:t>
      </w:r>
    </w:p>
    <w:p w14:paraId="4BCC8F85" w14:textId="3628D35E" w:rsidR="003834DC" w:rsidRPr="00A352EB" w:rsidRDefault="003834DC" w:rsidP="006E5DE7">
      <w:pPr>
        <w:pStyle w:val="Paragraphedeliste"/>
        <w:numPr>
          <w:ilvl w:val="0"/>
          <w:numId w:val="38"/>
        </w:numPr>
      </w:pPr>
      <w:r>
        <w:t>Réviser et mettre à jour le fichier check (PSN &amp; JLF)</w:t>
      </w:r>
    </w:p>
    <w:p w14:paraId="7D171FCD" w14:textId="3089432F" w:rsidR="003834DC" w:rsidRDefault="003834DC" w:rsidP="006E5DE7">
      <w:pPr>
        <w:pStyle w:val="Paragraphedeliste"/>
        <w:numPr>
          <w:ilvl w:val="0"/>
          <w:numId w:val="38"/>
        </w:numPr>
        <w:spacing w:after="0"/>
      </w:pPr>
      <w:r w:rsidRPr="006E5DE7">
        <w:t>Mettre à disposition sur sanarsoftQualite.biz le fichier suivi, le fichier check et le circuit qualité</w:t>
      </w:r>
      <w:r>
        <w:t xml:space="preserve"> (JLF &amp; PSN)</w:t>
      </w:r>
    </w:p>
    <w:p w14:paraId="49B31996" w14:textId="672003E7" w:rsidR="003834DC" w:rsidRDefault="003834DC" w:rsidP="006E5DE7">
      <w:pPr>
        <w:pStyle w:val="Paragraphedeliste"/>
        <w:numPr>
          <w:ilvl w:val="0"/>
          <w:numId w:val="38"/>
        </w:numPr>
        <w:spacing w:after="0"/>
      </w:pPr>
      <w:r>
        <w:t>I</w:t>
      </w:r>
      <w:r w:rsidR="00FC6373">
        <w:t>nstaller le SVN</w:t>
      </w:r>
      <w:r w:rsidR="00CF58CD">
        <w:t xml:space="preserve"> </w:t>
      </w:r>
      <w:r w:rsidR="00FC6373">
        <w:t>et Eclipse sur la tablette et sur Bi</w:t>
      </w:r>
      <w:r w:rsidR="00A352EB">
        <w:t>s</w:t>
      </w:r>
      <w:r w:rsidR="00FC6373">
        <w:t>on qui sera prêté à Birahime le temps qu’il se trouve une machine</w:t>
      </w:r>
      <w:r>
        <w:t xml:space="preserve"> (MS)</w:t>
      </w:r>
    </w:p>
    <w:p w14:paraId="07B59275" w14:textId="77777777" w:rsidR="003834DC" w:rsidRDefault="003834DC" w:rsidP="006E5DE7"/>
    <w:p w14:paraId="397B1EF6" w14:textId="65EA7ED3" w:rsidR="00CF58CD" w:rsidRDefault="003834DC" w:rsidP="006E5DE7">
      <w:r>
        <w:t>Compte tenu des changement proposés, la priorité est que les quatre membres de l’équipe aient chacun accès au système de gestion des versions (SVN).</w:t>
      </w:r>
    </w:p>
    <w:p w14:paraId="24934F1B" w14:textId="769DF923" w:rsidR="00FC6373" w:rsidRDefault="00A067A1" w:rsidP="00CF58CD">
      <w:pPr>
        <w:pStyle w:val="Titre1"/>
      </w:pPr>
      <w:bookmarkStart w:id="5" w:name="_Toc47690429"/>
      <w:r>
        <w:t>Divers</w:t>
      </w:r>
      <w:bookmarkEnd w:id="5"/>
    </w:p>
    <w:p w14:paraId="57F8B2CB" w14:textId="4CFD6A9A" w:rsidR="003834DC" w:rsidRDefault="003834DC" w:rsidP="00CF58CD">
      <w:r>
        <w:t>Birahime n’a plus de machine et le CI 3.0 parait donc bloqué tant que BF n’est pas opérationnel.</w:t>
      </w:r>
    </w:p>
    <w:p w14:paraId="64A0B880" w14:textId="77777777" w:rsidR="006E5DE7" w:rsidRDefault="006E5DE7" w:rsidP="0086378A"/>
    <w:p w14:paraId="7B66A7A3" w14:textId="3214981E" w:rsidR="007D357B" w:rsidRDefault="00FC6373" w:rsidP="0086378A">
      <w:bookmarkStart w:id="6" w:name="_Toc47690430"/>
      <w:r>
        <w:t>F</w:t>
      </w:r>
      <w:r w:rsidR="00196090">
        <w:t>rais de la réunion</w:t>
      </w:r>
      <w:bookmarkEnd w:id="6"/>
      <w:r w:rsidR="007D357B">
        <w:t xml:space="preserve"> : </w:t>
      </w:r>
      <w:r w:rsidR="00196090">
        <w:t>Néant</w:t>
      </w:r>
    </w:p>
    <w:p w14:paraId="35E55C62" w14:textId="77777777" w:rsidR="007D357B" w:rsidRDefault="007D357B" w:rsidP="0086378A"/>
    <w:p w14:paraId="2FE0B59B" w14:textId="77777777" w:rsidR="007D357B" w:rsidRDefault="007D357B" w:rsidP="0086378A"/>
    <w:p w14:paraId="128E7732" w14:textId="5B1C7E4E" w:rsidR="00196090" w:rsidRPr="00A067A1" w:rsidRDefault="007D357B" w:rsidP="006E5DE7">
      <w:pPr>
        <w:jc w:val="center"/>
      </w:pPr>
      <w:r>
        <w:t>___________________________________</w:t>
      </w:r>
    </w:p>
    <w:sectPr w:rsidR="00196090" w:rsidRPr="00A067A1" w:rsidSect="00C41BFD">
      <w:footerReference w:type="default" r:id="rId19"/>
      <w:pgSz w:w="11906" w:h="16838" w:code="9"/>
      <w:pgMar w:top="1134" w:right="1418" w:bottom="1134" w:left="1418"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1A9BC" w14:textId="77777777" w:rsidR="006C3CBC" w:rsidRDefault="006C3CBC" w:rsidP="00051A1D">
      <w:r>
        <w:separator/>
      </w:r>
    </w:p>
  </w:endnote>
  <w:endnote w:type="continuationSeparator" w:id="0">
    <w:p w14:paraId="5C637B79" w14:textId="77777777" w:rsidR="006C3CBC" w:rsidRDefault="006C3CBC" w:rsidP="00051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A3ECD" w14:textId="0AF56D8C" w:rsidR="005A01CA" w:rsidRDefault="005A01CA" w:rsidP="00051A1D">
    <w:pPr>
      <w:pStyle w:val="Pieddepage"/>
    </w:pPr>
    <w:r>
      <w:rPr>
        <w:noProof/>
      </w:rPr>
      <mc:AlternateContent>
        <mc:Choice Requires="wps">
          <w:drawing>
            <wp:anchor distT="0" distB="0" distL="114300" distR="114300" simplePos="0" relativeHeight="251659264" behindDoc="0" locked="0" layoutInCell="1" allowOverlap="1" wp14:anchorId="01A55590" wp14:editId="3ED01D8D">
              <wp:simplePos x="0" y="0"/>
              <wp:positionH relativeFrom="page">
                <wp:align>center</wp:align>
              </wp:positionH>
              <wp:positionV relativeFrom="page">
                <wp:align>center</wp:align>
              </wp:positionV>
              <wp:extent cx="7155815" cy="10132695"/>
              <wp:effectExtent l="0" t="0" r="0" b="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5815" cy="10132695"/>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cx="http://schemas.microsoft.com/office/drawing/2014/chartex">
          <w:pict>
            <v:rect w14:anchorId="4D9201F8" id="Rectangle 452" o:spid="_x0000_s1026" style="position:absolute;margin-left:0;margin-top:0;width:563.45pt;height:797.85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" filled="f" strokecolor="#938953 [1614]" strokeweight="1.25pt">
              <v:path arrowok="t"/>
              <w10:wrap anchorx="page" anchory="page"/>
            </v:rect>
          </w:pict>
        </mc:Fallback>
      </mc:AlternateContent>
    </w:r>
    <w:r>
      <w:rPr>
        <w:rFonts w:asciiTheme="majorHAnsi" w:eastAsiaTheme="majorEastAsia" w:hAnsiTheme="majorHAnsi" w:cstheme="majorBidi"/>
      </w:rPr>
      <w:t xml:space="preserve">p.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4D048A" w:rsidRPr="004D048A">
      <w:rPr>
        <w:rFonts w:asciiTheme="majorHAnsi" w:eastAsiaTheme="majorEastAsia" w:hAnsiTheme="majorHAnsi" w:cstheme="majorBidi"/>
        <w:noProof/>
      </w:rPr>
      <w:t>4</w:t>
    </w:r>
    <w:r>
      <w:rPr>
        <w:rFonts w:asciiTheme="majorHAnsi" w:eastAsiaTheme="majorEastAsia" w:hAnsiTheme="majorHAnsi" w:cstheme="majorBid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0934F" w14:textId="77777777" w:rsidR="006C3CBC" w:rsidRDefault="006C3CBC" w:rsidP="00051A1D">
      <w:r>
        <w:separator/>
      </w:r>
    </w:p>
  </w:footnote>
  <w:footnote w:type="continuationSeparator" w:id="0">
    <w:p w14:paraId="0BD03E3E" w14:textId="77777777" w:rsidR="006C3CBC" w:rsidRDefault="006C3CBC" w:rsidP="00051A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http://vminfotron-dev.mpl.ird.fr:8080/sanarsoft/icons/CI_icons/bulletOrange.gif" style="width:309pt;height:308.25pt;visibility:visible;mso-wrap-style:square" o:bullet="t">
        <v:imagedata r:id="rId1" o:title="bulletOrange"/>
      </v:shape>
    </w:pict>
  </w:numPicBullet>
  <w:numPicBullet w:numPicBulletId="1">
    <w:pict>
      <v:shape id="_x0000_i1054" type="#_x0000_t75" alt="http://vminfotron-dev.mpl.ird.fr:8080/sanarsoft/icons/CI_icons/bulletViolet.gif" style="width:309pt;height:309pt;visibility:visible;mso-wrap-style:square" o:bullet="t">
        <v:imagedata r:id="rId2" o:title="bulletViolet"/>
      </v:shape>
    </w:pict>
  </w:numPicBullet>
  <w:numPicBullet w:numPicBulletId="2">
    <w:pict>
      <v:shape id="_x0000_i1055" type="#_x0000_t75" alt="http://vminfotron-dev.mpl.ird.fr:8080/sanarsoft/icons/CI_icons/bulletYellow.gif" style="width:309pt;height:309pt;visibility:visible;mso-wrap-style:square" o:bullet="t">
        <v:imagedata r:id="rId3" o:title="bulletYellow"/>
      </v:shape>
    </w:pict>
  </w:numPicBullet>
  <w:abstractNum w:abstractNumId="0" w15:restartNumberingAfterBreak="0">
    <w:nsid w:val="02DB45EE"/>
    <w:multiLevelType w:val="hybridMultilevel"/>
    <w:tmpl w:val="4A889B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53296E"/>
    <w:multiLevelType w:val="hybridMultilevel"/>
    <w:tmpl w:val="7852685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3E87CB1"/>
    <w:multiLevelType w:val="hybridMultilevel"/>
    <w:tmpl w:val="BE32F9F2"/>
    <w:lvl w:ilvl="0" w:tplc="B2E2FCF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22361F"/>
    <w:multiLevelType w:val="hybridMultilevel"/>
    <w:tmpl w:val="00C4D11C"/>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4" w15:restartNumberingAfterBreak="0">
    <w:nsid w:val="04BA0DB0"/>
    <w:multiLevelType w:val="hybridMultilevel"/>
    <w:tmpl w:val="7C74E27C"/>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15:restartNumberingAfterBreak="0">
    <w:nsid w:val="0BA55E4A"/>
    <w:multiLevelType w:val="hybridMultilevel"/>
    <w:tmpl w:val="A0521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E8F3125"/>
    <w:multiLevelType w:val="hybridMultilevel"/>
    <w:tmpl w:val="A0521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736BF3"/>
    <w:multiLevelType w:val="hybridMultilevel"/>
    <w:tmpl w:val="915CDB56"/>
    <w:lvl w:ilvl="0" w:tplc="040C0001">
      <w:start w:val="1"/>
      <w:numFmt w:val="bullet"/>
      <w:lvlText w:val=""/>
      <w:lvlJc w:val="left"/>
      <w:pPr>
        <w:tabs>
          <w:tab w:val="num" w:pos="1428"/>
        </w:tabs>
        <w:ind w:left="1428" w:hanging="360"/>
      </w:pPr>
      <w:rPr>
        <w:rFonts w:ascii="Symbol" w:hAnsi="Symbol" w:hint="default"/>
      </w:rPr>
    </w:lvl>
    <w:lvl w:ilvl="1" w:tplc="040C000F">
      <w:start w:val="1"/>
      <w:numFmt w:val="decimal"/>
      <w:lvlText w:val="%2."/>
      <w:lvlJc w:val="left"/>
      <w:pPr>
        <w:tabs>
          <w:tab w:val="num" w:pos="2148"/>
        </w:tabs>
        <w:ind w:left="2148" w:hanging="360"/>
      </w:pPr>
      <w:rPr>
        <w:rFonts w:cs="Times New Roman"/>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start w:val="1"/>
      <w:numFmt w:val="bullet"/>
      <w:lvlText w:val="o"/>
      <w:lvlJc w:val="left"/>
      <w:pPr>
        <w:tabs>
          <w:tab w:val="num" w:pos="4308"/>
        </w:tabs>
        <w:ind w:left="4308" w:hanging="360"/>
      </w:pPr>
      <w:rPr>
        <w:rFonts w:ascii="Courier New" w:hAnsi="Courier New" w:hint="default"/>
      </w:rPr>
    </w:lvl>
    <w:lvl w:ilvl="5" w:tplc="040C0005">
      <w:start w:val="1"/>
      <w:numFmt w:val="bullet"/>
      <w:lvlText w:val=""/>
      <w:lvlJc w:val="left"/>
      <w:pPr>
        <w:tabs>
          <w:tab w:val="num" w:pos="5028"/>
        </w:tabs>
        <w:ind w:left="5028" w:hanging="360"/>
      </w:pPr>
      <w:rPr>
        <w:rFonts w:ascii="Wingdings" w:hAnsi="Wingdings" w:hint="default"/>
      </w:rPr>
    </w:lvl>
    <w:lvl w:ilvl="6" w:tplc="040C0001">
      <w:start w:val="1"/>
      <w:numFmt w:val="bullet"/>
      <w:lvlText w:val=""/>
      <w:lvlJc w:val="left"/>
      <w:pPr>
        <w:tabs>
          <w:tab w:val="num" w:pos="5748"/>
        </w:tabs>
        <w:ind w:left="5748" w:hanging="360"/>
      </w:pPr>
      <w:rPr>
        <w:rFonts w:ascii="Symbol" w:hAnsi="Symbol" w:hint="default"/>
      </w:rPr>
    </w:lvl>
    <w:lvl w:ilvl="7" w:tplc="040C0003">
      <w:start w:val="1"/>
      <w:numFmt w:val="bullet"/>
      <w:lvlText w:val="o"/>
      <w:lvlJc w:val="left"/>
      <w:pPr>
        <w:tabs>
          <w:tab w:val="num" w:pos="6468"/>
        </w:tabs>
        <w:ind w:left="6468" w:hanging="360"/>
      </w:pPr>
      <w:rPr>
        <w:rFonts w:ascii="Courier New" w:hAnsi="Courier New" w:hint="default"/>
      </w:rPr>
    </w:lvl>
    <w:lvl w:ilvl="8" w:tplc="040C0005">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1E846DEC"/>
    <w:multiLevelType w:val="hybridMultilevel"/>
    <w:tmpl w:val="73589B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2F2584F"/>
    <w:multiLevelType w:val="hybridMultilevel"/>
    <w:tmpl w:val="20F6D8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4F168CC"/>
    <w:multiLevelType w:val="hybridMultilevel"/>
    <w:tmpl w:val="544C56D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E90CEE"/>
    <w:multiLevelType w:val="hybridMultilevel"/>
    <w:tmpl w:val="915CDB56"/>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cs="Times New Roman"/>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166107"/>
    <w:multiLevelType w:val="hybridMultilevel"/>
    <w:tmpl w:val="184A4A32"/>
    <w:lvl w:ilvl="0" w:tplc="040C000F">
      <w:start w:val="7"/>
      <w:numFmt w:val="decimal"/>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13" w15:restartNumberingAfterBreak="0">
    <w:nsid w:val="2C631F76"/>
    <w:multiLevelType w:val="hybridMultilevel"/>
    <w:tmpl w:val="65C0F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865B6F"/>
    <w:multiLevelType w:val="hybridMultilevel"/>
    <w:tmpl w:val="4BD0C9AE"/>
    <w:lvl w:ilvl="0" w:tplc="5C5CAE88">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321A4A5C"/>
    <w:multiLevelType w:val="hybridMultilevel"/>
    <w:tmpl w:val="CAA23B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79D3A5A"/>
    <w:multiLevelType w:val="hybridMultilevel"/>
    <w:tmpl w:val="7C728A1E"/>
    <w:lvl w:ilvl="0" w:tplc="040C000F">
      <w:start w:val="1"/>
      <w:numFmt w:val="decimal"/>
      <w:lvlText w:val="%1."/>
      <w:lvlJc w:val="left"/>
      <w:pPr>
        <w:tabs>
          <w:tab w:val="num" w:pos="360"/>
        </w:tabs>
        <w:ind w:left="360" w:hanging="360"/>
      </w:pPr>
      <w:rPr>
        <w:rFonts w:cs="Times New Roman"/>
      </w:rPr>
    </w:lvl>
    <w:lvl w:ilvl="1" w:tplc="040C0019">
      <w:start w:val="1"/>
      <w:numFmt w:val="lowerLetter"/>
      <w:lvlText w:val="%2."/>
      <w:lvlJc w:val="left"/>
      <w:pPr>
        <w:tabs>
          <w:tab w:val="num" w:pos="1080"/>
        </w:tabs>
        <w:ind w:left="1080" w:hanging="360"/>
      </w:pPr>
      <w:rPr>
        <w:rFonts w:cs="Times New Roman"/>
      </w:rPr>
    </w:lvl>
    <w:lvl w:ilvl="2" w:tplc="040C001B">
      <w:start w:val="1"/>
      <w:numFmt w:val="lowerRoman"/>
      <w:lvlText w:val="%3."/>
      <w:lvlJc w:val="right"/>
      <w:pPr>
        <w:tabs>
          <w:tab w:val="num" w:pos="1800"/>
        </w:tabs>
        <w:ind w:left="1800"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start w:val="1"/>
      <w:numFmt w:val="lowerRoman"/>
      <w:lvlText w:val="%9."/>
      <w:lvlJc w:val="right"/>
      <w:pPr>
        <w:tabs>
          <w:tab w:val="num" w:pos="6120"/>
        </w:tabs>
        <w:ind w:left="6120" w:hanging="180"/>
      </w:pPr>
      <w:rPr>
        <w:rFonts w:cs="Times New Roman"/>
      </w:rPr>
    </w:lvl>
  </w:abstractNum>
  <w:abstractNum w:abstractNumId="17" w15:restartNumberingAfterBreak="0">
    <w:nsid w:val="37C7033A"/>
    <w:multiLevelType w:val="hybridMultilevel"/>
    <w:tmpl w:val="280829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9A33F4"/>
    <w:multiLevelType w:val="hybridMultilevel"/>
    <w:tmpl w:val="D05AAA8C"/>
    <w:lvl w:ilvl="0" w:tplc="BD5603A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15:restartNumberingAfterBreak="0">
    <w:nsid w:val="391A4D14"/>
    <w:multiLevelType w:val="hybridMultilevel"/>
    <w:tmpl w:val="60201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1A265E"/>
    <w:multiLevelType w:val="multilevel"/>
    <w:tmpl w:val="7C728A1E"/>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1" w15:restartNumberingAfterBreak="0">
    <w:nsid w:val="3DEB1216"/>
    <w:multiLevelType w:val="hybridMultilevel"/>
    <w:tmpl w:val="B3B847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0A1123F"/>
    <w:multiLevelType w:val="hybridMultilevel"/>
    <w:tmpl w:val="7C0EC2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C5004E"/>
    <w:multiLevelType w:val="hybridMultilevel"/>
    <w:tmpl w:val="CF708D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3C40104"/>
    <w:multiLevelType w:val="hybridMultilevel"/>
    <w:tmpl w:val="40E61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75F3D68"/>
    <w:multiLevelType w:val="hybridMultilevel"/>
    <w:tmpl w:val="A23415FE"/>
    <w:lvl w:ilvl="0" w:tplc="040C0001">
      <w:start w:val="1"/>
      <w:numFmt w:val="bullet"/>
      <w:lvlText w:val=""/>
      <w:lvlJc w:val="left"/>
      <w:pPr>
        <w:ind w:left="1068"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6" w15:restartNumberingAfterBreak="0">
    <w:nsid w:val="4AA5546B"/>
    <w:multiLevelType w:val="hybridMultilevel"/>
    <w:tmpl w:val="935E16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36A4696"/>
    <w:multiLevelType w:val="hybridMultilevel"/>
    <w:tmpl w:val="410E1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727D20"/>
    <w:multiLevelType w:val="hybridMultilevel"/>
    <w:tmpl w:val="02B05D72"/>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9" w15:restartNumberingAfterBreak="0">
    <w:nsid w:val="5A3D1BBA"/>
    <w:multiLevelType w:val="hybridMultilevel"/>
    <w:tmpl w:val="EBE40B54"/>
    <w:lvl w:ilvl="0" w:tplc="B2E2FCF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443C2E"/>
    <w:multiLevelType w:val="hybridMultilevel"/>
    <w:tmpl w:val="2360937C"/>
    <w:lvl w:ilvl="0" w:tplc="040C0001">
      <w:start w:val="1"/>
      <w:numFmt w:val="bullet"/>
      <w:lvlText w:val=""/>
      <w:lvlJc w:val="left"/>
      <w:pPr>
        <w:ind w:left="1068"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1" w15:restartNumberingAfterBreak="0">
    <w:nsid w:val="646B350B"/>
    <w:multiLevelType w:val="hybridMultilevel"/>
    <w:tmpl w:val="6C0A48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D384057"/>
    <w:multiLevelType w:val="hybridMultilevel"/>
    <w:tmpl w:val="7CB247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F2954AB"/>
    <w:multiLevelType w:val="hybridMultilevel"/>
    <w:tmpl w:val="06C87E8C"/>
    <w:lvl w:ilvl="0" w:tplc="8FE00BC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732A525A"/>
    <w:multiLevelType w:val="hybridMultilevel"/>
    <w:tmpl w:val="F9806280"/>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35" w15:restartNumberingAfterBreak="0">
    <w:nsid w:val="732D4D7E"/>
    <w:multiLevelType w:val="hybridMultilevel"/>
    <w:tmpl w:val="2E5866B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6DF2C6C"/>
    <w:multiLevelType w:val="hybridMultilevel"/>
    <w:tmpl w:val="DE180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2014C8"/>
    <w:multiLevelType w:val="hybridMultilevel"/>
    <w:tmpl w:val="A94086D8"/>
    <w:lvl w:ilvl="0" w:tplc="039A77F6">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34"/>
  </w:num>
  <w:num w:numId="4">
    <w:abstractNumId w:val="16"/>
  </w:num>
  <w:num w:numId="5">
    <w:abstractNumId w:val="20"/>
  </w:num>
  <w:num w:numId="6">
    <w:abstractNumId w:val="12"/>
  </w:num>
  <w:num w:numId="7">
    <w:abstractNumId w:val="3"/>
  </w:num>
  <w:num w:numId="8">
    <w:abstractNumId w:val="14"/>
  </w:num>
  <w:num w:numId="9">
    <w:abstractNumId w:val="30"/>
  </w:num>
  <w:num w:numId="10">
    <w:abstractNumId w:val="25"/>
  </w:num>
  <w:num w:numId="11">
    <w:abstractNumId w:val="21"/>
  </w:num>
  <w:num w:numId="12">
    <w:abstractNumId w:val="5"/>
  </w:num>
  <w:num w:numId="13">
    <w:abstractNumId w:val="6"/>
  </w:num>
  <w:num w:numId="14">
    <w:abstractNumId w:val="33"/>
  </w:num>
  <w:num w:numId="15">
    <w:abstractNumId w:val="24"/>
  </w:num>
  <w:num w:numId="16">
    <w:abstractNumId w:val="27"/>
  </w:num>
  <w:num w:numId="17">
    <w:abstractNumId w:val="18"/>
  </w:num>
  <w:num w:numId="18">
    <w:abstractNumId w:val="0"/>
  </w:num>
  <w:num w:numId="19">
    <w:abstractNumId w:val="19"/>
  </w:num>
  <w:num w:numId="20">
    <w:abstractNumId w:val="36"/>
  </w:num>
  <w:num w:numId="21">
    <w:abstractNumId w:val="17"/>
  </w:num>
  <w:num w:numId="22">
    <w:abstractNumId w:val="22"/>
  </w:num>
  <w:num w:numId="23">
    <w:abstractNumId w:val="23"/>
  </w:num>
  <w:num w:numId="24">
    <w:abstractNumId w:val="28"/>
  </w:num>
  <w:num w:numId="25">
    <w:abstractNumId w:val="13"/>
  </w:num>
  <w:num w:numId="26">
    <w:abstractNumId w:val="32"/>
  </w:num>
  <w:num w:numId="27">
    <w:abstractNumId w:val="15"/>
  </w:num>
  <w:num w:numId="28">
    <w:abstractNumId w:val="1"/>
  </w:num>
  <w:num w:numId="29">
    <w:abstractNumId w:val="2"/>
  </w:num>
  <w:num w:numId="30">
    <w:abstractNumId w:val="29"/>
  </w:num>
  <w:num w:numId="31">
    <w:abstractNumId w:val="35"/>
  </w:num>
  <w:num w:numId="32">
    <w:abstractNumId w:val="8"/>
  </w:num>
  <w:num w:numId="33">
    <w:abstractNumId w:val="31"/>
  </w:num>
  <w:num w:numId="34">
    <w:abstractNumId w:val="4"/>
  </w:num>
  <w:num w:numId="35">
    <w:abstractNumId w:val="26"/>
  </w:num>
  <w:num w:numId="36">
    <w:abstractNumId w:val="37"/>
  </w:num>
  <w:num w:numId="37">
    <w:abstractNumId w:val="9"/>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70B"/>
    <w:rsid w:val="00001EE2"/>
    <w:rsid w:val="0002170E"/>
    <w:rsid w:val="000225AA"/>
    <w:rsid w:val="0002441C"/>
    <w:rsid w:val="00027FD0"/>
    <w:rsid w:val="00040E01"/>
    <w:rsid w:val="00051A1D"/>
    <w:rsid w:val="000522DC"/>
    <w:rsid w:val="000600E4"/>
    <w:rsid w:val="00073624"/>
    <w:rsid w:val="00083BEC"/>
    <w:rsid w:val="00090ED5"/>
    <w:rsid w:val="000A00C7"/>
    <w:rsid w:val="000A6CBC"/>
    <w:rsid w:val="000B4B45"/>
    <w:rsid w:val="000B6482"/>
    <w:rsid w:val="000C1178"/>
    <w:rsid w:val="000D0D08"/>
    <w:rsid w:val="000D2559"/>
    <w:rsid w:val="000D3496"/>
    <w:rsid w:val="000E7BCD"/>
    <w:rsid w:val="00101ED8"/>
    <w:rsid w:val="00106F99"/>
    <w:rsid w:val="00107489"/>
    <w:rsid w:val="00122EF5"/>
    <w:rsid w:val="001317E2"/>
    <w:rsid w:val="0013696A"/>
    <w:rsid w:val="00136AB5"/>
    <w:rsid w:val="001411F4"/>
    <w:rsid w:val="001428E4"/>
    <w:rsid w:val="00144E83"/>
    <w:rsid w:val="00145DC1"/>
    <w:rsid w:val="001615B4"/>
    <w:rsid w:val="00192160"/>
    <w:rsid w:val="00196090"/>
    <w:rsid w:val="001B6540"/>
    <w:rsid w:val="001D1700"/>
    <w:rsid w:val="001D4380"/>
    <w:rsid w:val="001D70A4"/>
    <w:rsid w:val="001E23A6"/>
    <w:rsid w:val="001E4442"/>
    <w:rsid w:val="001F1A21"/>
    <w:rsid w:val="00204A41"/>
    <w:rsid w:val="0020684F"/>
    <w:rsid w:val="00216CD2"/>
    <w:rsid w:val="00217E2A"/>
    <w:rsid w:val="00227397"/>
    <w:rsid w:val="00240B93"/>
    <w:rsid w:val="00240FE0"/>
    <w:rsid w:val="00241559"/>
    <w:rsid w:val="002420AF"/>
    <w:rsid w:val="002469FE"/>
    <w:rsid w:val="00250907"/>
    <w:rsid w:val="002527B2"/>
    <w:rsid w:val="00262F60"/>
    <w:rsid w:val="00267908"/>
    <w:rsid w:val="002748E1"/>
    <w:rsid w:val="002A0398"/>
    <w:rsid w:val="002A0461"/>
    <w:rsid w:val="002A1751"/>
    <w:rsid w:val="002A748C"/>
    <w:rsid w:val="002C43F4"/>
    <w:rsid w:val="002D20A7"/>
    <w:rsid w:val="00300194"/>
    <w:rsid w:val="00306B8E"/>
    <w:rsid w:val="00310099"/>
    <w:rsid w:val="00313025"/>
    <w:rsid w:val="0035042C"/>
    <w:rsid w:val="0035364B"/>
    <w:rsid w:val="00365A4C"/>
    <w:rsid w:val="00370F8C"/>
    <w:rsid w:val="00376210"/>
    <w:rsid w:val="00382338"/>
    <w:rsid w:val="00382D97"/>
    <w:rsid w:val="00382EC1"/>
    <w:rsid w:val="003834DC"/>
    <w:rsid w:val="003B0D78"/>
    <w:rsid w:val="003C714F"/>
    <w:rsid w:val="003C7878"/>
    <w:rsid w:val="003D5C4B"/>
    <w:rsid w:val="003E21E6"/>
    <w:rsid w:val="004229EA"/>
    <w:rsid w:val="00427D8C"/>
    <w:rsid w:val="004319E7"/>
    <w:rsid w:val="004473BC"/>
    <w:rsid w:val="00451C69"/>
    <w:rsid w:val="00453AE1"/>
    <w:rsid w:val="00461D2C"/>
    <w:rsid w:val="0046543D"/>
    <w:rsid w:val="00484C10"/>
    <w:rsid w:val="004A6FF2"/>
    <w:rsid w:val="004B140C"/>
    <w:rsid w:val="004B774E"/>
    <w:rsid w:val="004C1C33"/>
    <w:rsid w:val="004D048A"/>
    <w:rsid w:val="004D3219"/>
    <w:rsid w:val="004E04D3"/>
    <w:rsid w:val="004E262E"/>
    <w:rsid w:val="004E3E84"/>
    <w:rsid w:val="004E5712"/>
    <w:rsid w:val="004F1161"/>
    <w:rsid w:val="004F1546"/>
    <w:rsid w:val="00501CE6"/>
    <w:rsid w:val="00501F0A"/>
    <w:rsid w:val="00503279"/>
    <w:rsid w:val="00504BFD"/>
    <w:rsid w:val="00507C10"/>
    <w:rsid w:val="00507EC8"/>
    <w:rsid w:val="005135EB"/>
    <w:rsid w:val="00520407"/>
    <w:rsid w:val="0052188F"/>
    <w:rsid w:val="00530229"/>
    <w:rsid w:val="00535F63"/>
    <w:rsid w:val="00543144"/>
    <w:rsid w:val="00545274"/>
    <w:rsid w:val="00550D0C"/>
    <w:rsid w:val="005656DE"/>
    <w:rsid w:val="00567CED"/>
    <w:rsid w:val="00572EEC"/>
    <w:rsid w:val="00573AD9"/>
    <w:rsid w:val="00581C34"/>
    <w:rsid w:val="0058270B"/>
    <w:rsid w:val="00593BE5"/>
    <w:rsid w:val="005963E4"/>
    <w:rsid w:val="005A01CA"/>
    <w:rsid w:val="005A4D5C"/>
    <w:rsid w:val="005A5807"/>
    <w:rsid w:val="005A7E43"/>
    <w:rsid w:val="005C16A6"/>
    <w:rsid w:val="005C4028"/>
    <w:rsid w:val="005C77C3"/>
    <w:rsid w:val="005D545E"/>
    <w:rsid w:val="005E1EC8"/>
    <w:rsid w:val="005E2FB1"/>
    <w:rsid w:val="005F36FA"/>
    <w:rsid w:val="00614EDB"/>
    <w:rsid w:val="00621AC6"/>
    <w:rsid w:val="00623FC5"/>
    <w:rsid w:val="006307B1"/>
    <w:rsid w:val="0063661D"/>
    <w:rsid w:val="00637264"/>
    <w:rsid w:val="0064091F"/>
    <w:rsid w:val="00640B44"/>
    <w:rsid w:val="006449FF"/>
    <w:rsid w:val="00647A84"/>
    <w:rsid w:val="0065485A"/>
    <w:rsid w:val="0066600D"/>
    <w:rsid w:val="00673501"/>
    <w:rsid w:val="006803D1"/>
    <w:rsid w:val="00680C9B"/>
    <w:rsid w:val="006834B3"/>
    <w:rsid w:val="006912BC"/>
    <w:rsid w:val="00692B79"/>
    <w:rsid w:val="006A3611"/>
    <w:rsid w:val="006A7964"/>
    <w:rsid w:val="006B02D9"/>
    <w:rsid w:val="006B6BBF"/>
    <w:rsid w:val="006C3CBC"/>
    <w:rsid w:val="006D258F"/>
    <w:rsid w:val="006D3536"/>
    <w:rsid w:val="006D4B3F"/>
    <w:rsid w:val="006E4C37"/>
    <w:rsid w:val="006E5DE7"/>
    <w:rsid w:val="006E658F"/>
    <w:rsid w:val="006E6645"/>
    <w:rsid w:val="006F407A"/>
    <w:rsid w:val="006F4E7D"/>
    <w:rsid w:val="006F54A3"/>
    <w:rsid w:val="007005A5"/>
    <w:rsid w:val="007061AD"/>
    <w:rsid w:val="0071778D"/>
    <w:rsid w:val="00723A97"/>
    <w:rsid w:val="00733613"/>
    <w:rsid w:val="00733B7D"/>
    <w:rsid w:val="00733FAA"/>
    <w:rsid w:val="00750FF3"/>
    <w:rsid w:val="00752AE0"/>
    <w:rsid w:val="00755351"/>
    <w:rsid w:val="00755D73"/>
    <w:rsid w:val="007654E2"/>
    <w:rsid w:val="00771AEA"/>
    <w:rsid w:val="00796E20"/>
    <w:rsid w:val="007A0938"/>
    <w:rsid w:val="007C5EA6"/>
    <w:rsid w:val="007C6691"/>
    <w:rsid w:val="007D030A"/>
    <w:rsid w:val="007D0D73"/>
    <w:rsid w:val="007D10D6"/>
    <w:rsid w:val="007D357B"/>
    <w:rsid w:val="007F3B10"/>
    <w:rsid w:val="00802008"/>
    <w:rsid w:val="00805E0B"/>
    <w:rsid w:val="00824B0C"/>
    <w:rsid w:val="008271E5"/>
    <w:rsid w:val="00831848"/>
    <w:rsid w:val="0083718E"/>
    <w:rsid w:val="008427AC"/>
    <w:rsid w:val="00845134"/>
    <w:rsid w:val="00863317"/>
    <w:rsid w:val="0086378A"/>
    <w:rsid w:val="008654B4"/>
    <w:rsid w:val="00872224"/>
    <w:rsid w:val="00875805"/>
    <w:rsid w:val="00877078"/>
    <w:rsid w:val="00884DC4"/>
    <w:rsid w:val="00886712"/>
    <w:rsid w:val="00897954"/>
    <w:rsid w:val="008A2AFB"/>
    <w:rsid w:val="008A59E4"/>
    <w:rsid w:val="008A77AE"/>
    <w:rsid w:val="008B3C1E"/>
    <w:rsid w:val="008B493E"/>
    <w:rsid w:val="008D1E7D"/>
    <w:rsid w:val="008E3D94"/>
    <w:rsid w:val="008E5A93"/>
    <w:rsid w:val="008E731F"/>
    <w:rsid w:val="00917E69"/>
    <w:rsid w:val="00921026"/>
    <w:rsid w:val="009218DA"/>
    <w:rsid w:val="00924A55"/>
    <w:rsid w:val="00931614"/>
    <w:rsid w:val="0093187B"/>
    <w:rsid w:val="00932D8B"/>
    <w:rsid w:val="00943B53"/>
    <w:rsid w:val="00951DD4"/>
    <w:rsid w:val="009711F5"/>
    <w:rsid w:val="00972DCF"/>
    <w:rsid w:val="00973D75"/>
    <w:rsid w:val="00973D79"/>
    <w:rsid w:val="009769E9"/>
    <w:rsid w:val="00985B46"/>
    <w:rsid w:val="00991C8C"/>
    <w:rsid w:val="00995176"/>
    <w:rsid w:val="009A02E7"/>
    <w:rsid w:val="009A0EF6"/>
    <w:rsid w:val="009A51E8"/>
    <w:rsid w:val="009A6983"/>
    <w:rsid w:val="009B1669"/>
    <w:rsid w:val="009C4175"/>
    <w:rsid w:val="009F3D48"/>
    <w:rsid w:val="009F6FFF"/>
    <w:rsid w:val="00A01754"/>
    <w:rsid w:val="00A067A1"/>
    <w:rsid w:val="00A077D7"/>
    <w:rsid w:val="00A07A69"/>
    <w:rsid w:val="00A137D6"/>
    <w:rsid w:val="00A218D8"/>
    <w:rsid w:val="00A2299A"/>
    <w:rsid w:val="00A271A0"/>
    <w:rsid w:val="00A34E40"/>
    <w:rsid w:val="00A352EB"/>
    <w:rsid w:val="00A40ED1"/>
    <w:rsid w:val="00A426E4"/>
    <w:rsid w:val="00A46BC5"/>
    <w:rsid w:val="00A54C45"/>
    <w:rsid w:val="00A5698C"/>
    <w:rsid w:val="00A573AD"/>
    <w:rsid w:val="00A60479"/>
    <w:rsid w:val="00A619BE"/>
    <w:rsid w:val="00A768FF"/>
    <w:rsid w:val="00A827A7"/>
    <w:rsid w:val="00A84A9E"/>
    <w:rsid w:val="00A956E6"/>
    <w:rsid w:val="00A979F5"/>
    <w:rsid w:val="00AA1304"/>
    <w:rsid w:val="00AA423E"/>
    <w:rsid w:val="00AA76BA"/>
    <w:rsid w:val="00AA7EF9"/>
    <w:rsid w:val="00AD726A"/>
    <w:rsid w:val="00AE0848"/>
    <w:rsid w:val="00AE63B6"/>
    <w:rsid w:val="00AF1E89"/>
    <w:rsid w:val="00B10EB4"/>
    <w:rsid w:val="00B178FC"/>
    <w:rsid w:val="00B21E0F"/>
    <w:rsid w:val="00B27044"/>
    <w:rsid w:val="00B34EF2"/>
    <w:rsid w:val="00B4500C"/>
    <w:rsid w:val="00B47227"/>
    <w:rsid w:val="00B4785A"/>
    <w:rsid w:val="00B514EF"/>
    <w:rsid w:val="00B521C1"/>
    <w:rsid w:val="00B52800"/>
    <w:rsid w:val="00B56DAA"/>
    <w:rsid w:val="00B57DC6"/>
    <w:rsid w:val="00B702F1"/>
    <w:rsid w:val="00B71215"/>
    <w:rsid w:val="00B83CCB"/>
    <w:rsid w:val="00B844D2"/>
    <w:rsid w:val="00B92E3A"/>
    <w:rsid w:val="00B95621"/>
    <w:rsid w:val="00BA2CE1"/>
    <w:rsid w:val="00BA2EA7"/>
    <w:rsid w:val="00BA2FC9"/>
    <w:rsid w:val="00BB043D"/>
    <w:rsid w:val="00BC24B4"/>
    <w:rsid w:val="00BD5EB6"/>
    <w:rsid w:val="00BD727F"/>
    <w:rsid w:val="00BE1773"/>
    <w:rsid w:val="00BF0FCD"/>
    <w:rsid w:val="00BF188E"/>
    <w:rsid w:val="00C05FCF"/>
    <w:rsid w:val="00C13693"/>
    <w:rsid w:val="00C14D35"/>
    <w:rsid w:val="00C15A5E"/>
    <w:rsid w:val="00C16511"/>
    <w:rsid w:val="00C259BB"/>
    <w:rsid w:val="00C34D0F"/>
    <w:rsid w:val="00C37C01"/>
    <w:rsid w:val="00C41BFD"/>
    <w:rsid w:val="00C421F7"/>
    <w:rsid w:val="00C438E3"/>
    <w:rsid w:val="00C52C14"/>
    <w:rsid w:val="00C531EF"/>
    <w:rsid w:val="00C63E85"/>
    <w:rsid w:val="00C7186A"/>
    <w:rsid w:val="00CB0D7A"/>
    <w:rsid w:val="00CB665E"/>
    <w:rsid w:val="00CB6942"/>
    <w:rsid w:val="00CD1562"/>
    <w:rsid w:val="00CE3783"/>
    <w:rsid w:val="00CE6D2A"/>
    <w:rsid w:val="00CE7382"/>
    <w:rsid w:val="00CF58CD"/>
    <w:rsid w:val="00CF7245"/>
    <w:rsid w:val="00D13530"/>
    <w:rsid w:val="00D236AB"/>
    <w:rsid w:val="00D551DA"/>
    <w:rsid w:val="00D55899"/>
    <w:rsid w:val="00D57C63"/>
    <w:rsid w:val="00D70220"/>
    <w:rsid w:val="00D7361C"/>
    <w:rsid w:val="00D75621"/>
    <w:rsid w:val="00D80C27"/>
    <w:rsid w:val="00D83C92"/>
    <w:rsid w:val="00D8427A"/>
    <w:rsid w:val="00DA7C39"/>
    <w:rsid w:val="00DB3DA1"/>
    <w:rsid w:val="00DB3F9C"/>
    <w:rsid w:val="00DB5C23"/>
    <w:rsid w:val="00DC2E71"/>
    <w:rsid w:val="00DC5DA1"/>
    <w:rsid w:val="00DC6878"/>
    <w:rsid w:val="00DD1630"/>
    <w:rsid w:val="00DD257B"/>
    <w:rsid w:val="00DD3D5B"/>
    <w:rsid w:val="00DD461C"/>
    <w:rsid w:val="00DE5724"/>
    <w:rsid w:val="00DF0AB3"/>
    <w:rsid w:val="00E12847"/>
    <w:rsid w:val="00E20C3B"/>
    <w:rsid w:val="00E33BEB"/>
    <w:rsid w:val="00E375E8"/>
    <w:rsid w:val="00E37E12"/>
    <w:rsid w:val="00E4397B"/>
    <w:rsid w:val="00E448D0"/>
    <w:rsid w:val="00E71427"/>
    <w:rsid w:val="00E722EF"/>
    <w:rsid w:val="00E72EA5"/>
    <w:rsid w:val="00E75DBE"/>
    <w:rsid w:val="00E81FA4"/>
    <w:rsid w:val="00E92098"/>
    <w:rsid w:val="00EA12B8"/>
    <w:rsid w:val="00EB5658"/>
    <w:rsid w:val="00EB68E3"/>
    <w:rsid w:val="00ED1865"/>
    <w:rsid w:val="00ED7688"/>
    <w:rsid w:val="00ED7806"/>
    <w:rsid w:val="00EE1F38"/>
    <w:rsid w:val="00EE535F"/>
    <w:rsid w:val="00EF3B5B"/>
    <w:rsid w:val="00F25EEB"/>
    <w:rsid w:val="00F30E8F"/>
    <w:rsid w:val="00F368D6"/>
    <w:rsid w:val="00F4043B"/>
    <w:rsid w:val="00F506C8"/>
    <w:rsid w:val="00F523AF"/>
    <w:rsid w:val="00F54354"/>
    <w:rsid w:val="00F54EF6"/>
    <w:rsid w:val="00F608B9"/>
    <w:rsid w:val="00F615AD"/>
    <w:rsid w:val="00F6698F"/>
    <w:rsid w:val="00F81216"/>
    <w:rsid w:val="00F87822"/>
    <w:rsid w:val="00F941D3"/>
    <w:rsid w:val="00FA5FE0"/>
    <w:rsid w:val="00FA799E"/>
    <w:rsid w:val="00FC52CD"/>
    <w:rsid w:val="00FC6373"/>
    <w:rsid w:val="00FD3EF9"/>
    <w:rsid w:val="00FE4037"/>
    <w:rsid w:val="00FF490B"/>
    <w:rsid w:val="00FF75E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4002FB"/>
  <w15:docId w15:val="{10D56FBE-0C25-47EF-99FC-F2127E653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iPriority="0"/>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A1D"/>
    <w:pPr>
      <w:spacing w:after="120" w:line="240" w:lineRule="auto"/>
      <w:jc w:val="both"/>
    </w:pPr>
    <w:rPr>
      <w:sz w:val="24"/>
      <w:szCs w:val="24"/>
    </w:rPr>
  </w:style>
  <w:style w:type="paragraph" w:styleId="Titre1">
    <w:name w:val="heading 1"/>
    <w:basedOn w:val="Normal"/>
    <w:next w:val="Normal"/>
    <w:link w:val="Titre1Car"/>
    <w:uiPriority w:val="9"/>
    <w:qFormat/>
    <w:rsid w:val="009B1669"/>
    <w:pPr>
      <w:keepNext/>
      <w:keepLines/>
      <w:spacing w:before="360" w:after="240"/>
      <w:outlineLvl w:val="0"/>
    </w:pPr>
    <w:rPr>
      <w:rFonts w:asciiTheme="majorHAnsi" w:eastAsia="Cambria" w:hAnsiTheme="majorHAnsi" w:cstheme="majorBidi"/>
      <w:b/>
      <w:color w:val="365F91" w:themeColor="accent1" w:themeShade="BF"/>
      <w:sz w:val="32"/>
      <w:szCs w:val="32"/>
    </w:rPr>
  </w:style>
  <w:style w:type="paragraph" w:styleId="Titre2">
    <w:name w:val="heading 2"/>
    <w:basedOn w:val="Normal"/>
    <w:next w:val="Normal"/>
    <w:link w:val="Titre2Car"/>
    <w:uiPriority w:val="9"/>
    <w:unhideWhenUsed/>
    <w:qFormat/>
    <w:rsid w:val="00EF3B5B"/>
    <w:pPr>
      <w:keepNext/>
      <w:keepLines/>
      <w:spacing w:before="40"/>
      <w:ind w:left="708"/>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rsid w:val="00733B7D"/>
    <w:rPr>
      <w:sz w:val="20"/>
    </w:rPr>
  </w:style>
  <w:style w:type="character" w:customStyle="1" w:styleId="NotedebasdepageCar">
    <w:name w:val="Note de bas de page Car"/>
    <w:basedOn w:val="Policepardfaut"/>
    <w:link w:val="Notedebasdepage"/>
    <w:uiPriority w:val="99"/>
    <w:semiHidden/>
    <w:rsid w:val="00733B7D"/>
    <w:rPr>
      <w:sz w:val="20"/>
      <w:szCs w:val="24"/>
    </w:rPr>
  </w:style>
  <w:style w:type="character" w:styleId="Appelnotedebasdep">
    <w:name w:val="footnote reference"/>
    <w:basedOn w:val="Policepardfaut"/>
    <w:uiPriority w:val="99"/>
    <w:semiHidden/>
    <w:rsid w:val="006307B1"/>
    <w:rPr>
      <w:rFonts w:cs="Times New Roman"/>
      <w:vertAlign w:val="superscript"/>
    </w:rPr>
  </w:style>
  <w:style w:type="paragraph" w:styleId="En-tte">
    <w:name w:val="header"/>
    <w:basedOn w:val="Normal"/>
    <w:link w:val="En-tteCar"/>
    <w:rsid w:val="006307B1"/>
    <w:pPr>
      <w:tabs>
        <w:tab w:val="center" w:pos="4536"/>
        <w:tab w:val="right" w:pos="9072"/>
      </w:tabs>
    </w:pPr>
  </w:style>
  <w:style w:type="character" w:customStyle="1" w:styleId="En-tteCar">
    <w:name w:val="En-tête Car"/>
    <w:basedOn w:val="Policepardfaut"/>
    <w:link w:val="En-tte"/>
    <w:rsid w:val="00C41BFD"/>
    <w:rPr>
      <w:sz w:val="24"/>
      <w:szCs w:val="24"/>
    </w:rPr>
  </w:style>
  <w:style w:type="paragraph" w:styleId="Pieddepage">
    <w:name w:val="footer"/>
    <w:basedOn w:val="Normal"/>
    <w:link w:val="PieddepageCar"/>
    <w:uiPriority w:val="99"/>
    <w:rsid w:val="006307B1"/>
    <w:pPr>
      <w:tabs>
        <w:tab w:val="center" w:pos="4536"/>
        <w:tab w:val="right" w:pos="9072"/>
      </w:tabs>
    </w:pPr>
  </w:style>
  <w:style w:type="character" w:customStyle="1" w:styleId="PieddepageCar">
    <w:name w:val="Pied de page Car"/>
    <w:basedOn w:val="Policepardfaut"/>
    <w:link w:val="Pieddepage"/>
    <w:uiPriority w:val="99"/>
    <w:semiHidden/>
    <w:rsid w:val="00C41BFD"/>
    <w:rPr>
      <w:sz w:val="24"/>
      <w:szCs w:val="24"/>
    </w:rPr>
  </w:style>
  <w:style w:type="character" w:styleId="Lienhypertexte">
    <w:name w:val="Hyperlink"/>
    <w:basedOn w:val="Policepardfaut"/>
    <w:uiPriority w:val="99"/>
    <w:rsid w:val="006307B1"/>
    <w:rPr>
      <w:rFonts w:cs="Times New Roman"/>
      <w:color w:val="0000FF"/>
      <w:u w:val="single"/>
    </w:rPr>
  </w:style>
  <w:style w:type="paragraph" w:styleId="Corpsdetexte">
    <w:name w:val="Body Text"/>
    <w:basedOn w:val="Normal"/>
    <w:link w:val="CorpsdetexteCar"/>
    <w:uiPriority w:val="99"/>
    <w:rsid w:val="006307B1"/>
    <w:rPr>
      <w:i/>
      <w:iCs/>
    </w:rPr>
  </w:style>
  <w:style w:type="character" w:customStyle="1" w:styleId="CorpsdetexteCar">
    <w:name w:val="Corps de texte Car"/>
    <w:basedOn w:val="Policepardfaut"/>
    <w:link w:val="Corpsdetexte"/>
    <w:uiPriority w:val="99"/>
    <w:semiHidden/>
    <w:rsid w:val="00C41BFD"/>
    <w:rPr>
      <w:sz w:val="24"/>
      <w:szCs w:val="24"/>
    </w:rPr>
  </w:style>
  <w:style w:type="character" w:customStyle="1" w:styleId="rubrique">
    <w:name w:val="rubrique"/>
    <w:basedOn w:val="Policepardfaut"/>
    <w:uiPriority w:val="99"/>
    <w:rsid w:val="006307B1"/>
    <w:rPr>
      <w:rFonts w:ascii="Abadi MT Condensed Light" w:hAnsi="Abadi MT Condensed Light" w:cs="Times New Roman"/>
      <w:color w:val="008000"/>
    </w:rPr>
  </w:style>
  <w:style w:type="character" w:customStyle="1" w:styleId="rponse">
    <w:name w:val="réponse"/>
    <w:basedOn w:val="Policepardfaut"/>
    <w:uiPriority w:val="99"/>
    <w:rsid w:val="006307B1"/>
    <w:rPr>
      <w:rFonts w:ascii="Abadi MT Condensed Light" w:hAnsi="Abadi MT Condensed Light" w:cs="Times New Roman"/>
      <w:sz w:val="26"/>
    </w:rPr>
  </w:style>
  <w:style w:type="paragraph" w:styleId="Corpsdetexte2">
    <w:name w:val="Body Text 2"/>
    <w:basedOn w:val="Normal"/>
    <w:link w:val="Corpsdetexte2Car"/>
    <w:uiPriority w:val="99"/>
    <w:rsid w:val="006307B1"/>
    <w:pPr>
      <w:pBdr>
        <w:top w:val="single" w:sz="4" w:space="1" w:color="FF0000"/>
        <w:left w:val="single" w:sz="4" w:space="4" w:color="FF0000"/>
        <w:bottom w:val="single" w:sz="4" w:space="1" w:color="FF0000"/>
        <w:right w:val="single" w:sz="4" w:space="4" w:color="FF0000"/>
      </w:pBdr>
      <w:ind w:left="1416"/>
    </w:pPr>
  </w:style>
  <w:style w:type="character" w:customStyle="1" w:styleId="Corpsdetexte2Car">
    <w:name w:val="Corps de texte 2 Car"/>
    <w:basedOn w:val="Policepardfaut"/>
    <w:link w:val="Corpsdetexte2"/>
    <w:uiPriority w:val="99"/>
    <w:semiHidden/>
    <w:rsid w:val="00C41BFD"/>
    <w:rPr>
      <w:sz w:val="24"/>
      <w:szCs w:val="24"/>
    </w:rPr>
  </w:style>
  <w:style w:type="paragraph" w:styleId="Textedebulles">
    <w:name w:val="Balloon Text"/>
    <w:basedOn w:val="Normal"/>
    <w:link w:val="TextedebullesCar"/>
    <w:uiPriority w:val="99"/>
    <w:semiHidden/>
    <w:unhideWhenUsed/>
    <w:rsid w:val="00E37E12"/>
    <w:rPr>
      <w:rFonts w:ascii="Tahoma" w:hAnsi="Tahoma" w:cs="Tahoma"/>
      <w:sz w:val="16"/>
      <w:szCs w:val="16"/>
    </w:rPr>
  </w:style>
  <w:style w:type="character" w:customStyle="1" w:styleId="TextedebullesCar">
    <w:name w:val="Texte de bulles Car"/>
    <w:basedOn w:val="Policepardfaut"/>
    <w:link w:val="Textedebulles"/>
    <w:uiPriority w:val="99"/>
    <w:semiHidden/>
    <w:rsid w:val="00E37E12"/>
    <w:rPr>
      <w:rFonts w:ascii="Tahoma" w:hAnsi="Tahoma" w:cs="Tahoma"/>
      <w:sz w:val="16"/>
      <w:szCs w:val="16"/>
    </w:rPr>
  </w:style>
  <w:style w:type="paragraph" w:customStyle="1" w:styleId="STLA2">
    <w:name w:val="STL_A2"/>
    <w:basedOn w:val="Normal"/>
    <w:qFormat/>
    <w:rsid w:val="0065485A"/>
    <w:pPr>
      <w:spacing w:after="200" w:line="276" w:lineRule="auto"/>
    </w:pPr>
    <w:rPr>
      <w:rFonts w:eastAsiaTheme="minorHAnsi"/>
      <w:b/>
      <w:color w:val="1F497D" w:themeColor="text2"/>
      <w:sz w:val="44"/>
      <w:szCs w:val="22"/>
      <w:lang w:eastAsia="en-US"/>
    </w:rPr>
  </w:style>
  <w:style w:type="paragraph" w:styleId="Paragraphedeliste">
    <w:name w:val="List Paragraph"/>
    <w:basedOn w:val="Normal"/>
    <w:uiPriority w:val="34"/>
    <w:qFormat/>
    <w:rsid w:val="000D2559"/>
    <w:pPr>
      <w:ind w:left="720"/>
      <w:contextualSpacing/>
    </w:pPr>
  </w:style>
  <w:style w:type="character" w:customStyle="1" w:styleId="Titre1Car">
    <w:name w:val="Titre 1 Car"/>
    <w:basedOn w:val="Policepardfaut"/>
    <w:link w:val="Titre1"/>
    <w:uiPriority w:val="9"/>
    <w:rsid w:val="009B1669"/>
    <w:rPr>
      <w:rFonts w:asciiTheme="majorHAnsi" w:eastAsia="Cambria" w:hAnsiTheme="majorHAnsi" w:cstheme="majorBidi"/>
      <w:b/>
      <w:color w:val="365F91" w:themeColor="accent1" w:themeShade="BF"/>
      <w:sz w:val="32"/>
      <w:szCs w:val="32"/>
    </w:rPr>
  </w:style>
  <w:style w:type="character" w:customStyle="1" w:styleId="Titre2Car">
    <w:name w:val="Titre 2 Car"/>
    <w:basedOn w:val="Policepardfaut"/>
    <w:link w:val="Titre2"/>
    <w:uiPriority w:val="9"/>
    <w:rsid w:val="00EF3B5B"/>
    <w:rPr>
      <w:rFonts w:asciiTheme="majorHAnsi" w:eastAsiaTheme="majorEastAsia" w:hAnsiTheme="majorHAnsi" w:cstheme="majorBidi"/>
      <w:color w:val="365F91" w:themeColor="accent1" w:themeShade="BF"/>
      <w:sz w:val="26"/>
      <w:szCs w:val="26"/>
    </w:rPr>
  </w:style>
  <w:style w:type="character" w:styleId="Lienhypertextesuivivisit">
    <w:name w:val="FollowedHyperlink"/>
    <w:basedOn w:val="Policepardfaut"/>
    <w:uiPriority w:val="99"/>
    <w:semiHidden/>
    <w:unhideWhenUsed/>
    <w:rsid w:val="00051A1D"/>
    <w:rPr>
      <w:color w:val="800080" w:themeColor="followedHyperlink"/>
      <w:u w:val="single"/>
    </w:rPr>
  </w:style>
  <w:style w:type="paragraph" w:styleId="En-ttedetabledesmatires">
    <w:name w:val="TOC Heading"/>
    <w:basedOn w:val="Titre1"/>
    <w:next w:val="Normal"/>
    <w:uiPriority w:val="39"/>
    <w:unhideWhenUsed/>
    <w:qFormat/>
    <w:rsid w:val="00E20C3B"/>
    <w:pPr>
      <w:spacing w:before="240" w:after="0" w:line="259" w:lineRule="auto"/>
      <w:jc w:val="left"/>
      <w:outlineLvl w:val="9"/>
    </w:pPr>
    <w:rPr>
      <w:rFonts w:eastAsiaTheme="majorEastAsia"/>
    </w:rPr>
  </w:style>
  <w:style w:type="paragraph" w:styleId="TM1">
    <w:name w:val="toc 1"/>
    <w:basedOn w:val="Normal"/>
    <w:next w:val="Normal"/>
    <w:link w:val="TM1Car"/>
    <w:autoRedefine/>
    <w:uiPriority w:val="39"/>
    <w:unhideWhenUsed/>
    <w:rsid w:val="00E20C3B"/>
    <w:pPr>
      <w:spacing w:after="100"/>
    </w:pPr>
  </w:style>
  <w:style w:type="paragraph" w:styleId="TM2">
    <w:name w:val="toc 2"/>
    <w:basedOn w:val="Normal"/>
    <w:next w:val="Normal"/>
    <w:autoRedefine/>
    <w:uiPriority w:val="39"/>
    <w:unhideWhenUsed/>
    <w:rsid w:val="00E20C3B"/>
    <w:pPr>
      <w:spacing w:after="100"/>
      <w:ind w:left="240"/>
    </w:pPr>
  </w:style>
  <w:style w:type="paragraph" w:customStyle="1" w:styleId="TM10">
    <w:name w:val="TM1"/>
    <w:basedOn w:val="TM1"/>
    <w:link w:val="TM1Car0"/>
    <w:qFormat/>
    <w:rsid w:val="00BE1773"/>
    <w:pPr>
      <w:tabs>
        <w:tab w:val="right" w:leader="dot" w:pos="9060"/>
      </w:tabs>
      <w:spacing w:after="0"/>
    </w:pPr>
    <w:rPr>
      <w:noProof/>
    </w:rPr>
  </w:style>
  <w:style w:type="paragraph" w:styleId="TM3">
    <w:name w:val="toc 3"/>
    <w:basedOn w:val="Normal"/>
    <w:next w:val="Normal"/>
    <w:autoRedefine/>
    <w:uiPriority w:val="39"/>
    <w:unhideWhenUsed/>
    <w:rsid w:val="00FF490B"/>
    <w:pPr>
      <w:spacing w:after="100" w:line="259" w:lineRule="auto"/>
      <w:ind w:left="440"/>
      <w:jc w:val="left"/>
    </w:pPr>
    <w:rPr>
      <w:rFonts w:asciiTheme="minorHAnsi" w:eastAsiaTheme="minorEastAsia" w:hAnsiTheme="minorHAnsi"/>
      <w:sz w:val="22"/>
      <w:szCs w:val="22"/>
    </w:rPr>
  </w:style>
  <w:style w:type="character" w:customStyle="1" w:styleId="TM1Car">
    <w:name w:val="TM 1 Car"/>
    <w:basedOn w:val="Policepardfaut"/>
    <w:link w:val="TM1"/>
    <w:uiPriority w:val="39"/>
    <w:rsid w:val="00FF490B"/>
    <w:rPr>
      <w:sz w:val="24"/>
      <w:szCs w:val="24"/>
    </w:rPr>
  </w:style>
  <w:style w:type="character" w:customStyle="1" w:styleId="TM1Car0">
    <w:name w:val="TM1 Car"/>
    <w:basedOn w:val="TM1Car"/>
    <w:link w:val="TM10"/>
    <w:rsid w:val="00BE1773"/>
    <w:rPr>
      <w:noProof/>
      <w:sz w:val="24"/>
      <w:szCs w:val="24"/>
    </w:rPr>
  </w:style>
  <w:style w:type="character" w:styleId="Marquedecommentaire">
    <w:name w:val="annotation reference"/>
    <w:basedOn w:val="Policepardfaut"/>
    <w:uiPriority w:val="99"/>
    <w:semiHidden/>
    <w:unhideWhenUsed/>
    <w:rsid w:val="00CB6942"/>
    <w:rPr>
      <w:sz w:val="16"/>
      <w:szCs w:val="16"/>
    </w:rPr>
  </w:style>
  <w:style w:type="paragraph" w:styleId="Commentaire">
    <w:name w:val="annotation text"/>
    <w:basedOn w:val="Normal"/>
    <w:link w:val="CommentaireCar"/>
    <w:uiPriority w:val="99"/>
    <w:semiHidden/>
    <w:unhideWhenUsed/>
    <w:rsid w:val="00CB6942"/>
    <w:rPr>
      <w:sz w:val="20"/>
      <w:szCs w:val="20"/>
    </w:rPr>
  </w:style>
  <w:style w:type="character" w:customStyle="1" w:styleId="CommentaireCar">
    <w:name w:val="Commentaire Car"/>
    <w:basedOn w:val="Policepardfaut"/>
    <w:link w:val="Commentaire"/>
    <w:uiPriority w:val="99"/>
    <w:semiHidden/>
    <w:rsid w:val="00CB6942"/>
    <w:rPr>
      <w:sz w:val="20"/>
      <w:szCs w:val="20"/>
    </w:rPr>
  </w:style>
  <w:style w:type="paragraph" w:styleId="Objetducommentaire">
    <w:name w:val="annotation subject"/>
    <w:basedOn w:val="Commentaire"/>
    <w:next w:val="Commentaire"/>
    <w:link w:val="ObjetducommentaireCar"/>
    <w:uiPriority w:val="99"/>
    <w:semiHidden/>
    <w:unhideWhenUsed/>
    <w:rsid w:val="00CB6942"/>
    <w:rPr>
      <w:b/>
      <w:bCs/>
    </w:rPr>
  </w:style>
  <w:style w:type="character" w:customStyle="1" w:styleId="ObjetducommentaireCar">
    <w:name w:val="Objet du commentaire Car"/>
    <w:basedOn w:val="CommentaireCar"/>
    <w:link w:val="Objetducommentaire"/>
    <w:uiPriority w:val="99"/>
    <w:semiHidden/>
    <w:rsid w:val="00CB6942"/>
    <w:rPr>
      <w:b/>
      <w:bCs/>
      <w:sz w:val="20"/>
      <w:szCs w:val="20"/>
    </w:rPr>
  </w:style>
  <w:style w:type="paragraph" w:styleId="Rvision">
    <w:name w:val="Revision"/>
    <w:hidden/>
    <w:uiPriority w:val="99"/>
    <w:semiHidden/>
    <w:rsid w:val="000B4B45"/>
    <w:pPr>
      <w:spacing w:after="0" w:line="240" w:lineRule="auto"/>
    </w:pPr>
    <w:rPr>
      <w:sz w:val="24"/>
      <w:szCs w:val="24"/>
    </w:rPr>
  </w:style>
  <w:style w:type="paragraph" w:styleId="Lgende">
    <w:name w:val="caption"/>
    <w:basedOn w:val="Normal"/>
    <w:next w:val="Normal"/>
    <w:uiPriority w:val="35"/>
    <w:unhideWhenUsed/>
    <w:qFormat/>
    <w:rsid w:val="00E75DB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493216">
      <w:bodyDiv w:val="1"/>
      <w:marLeft w:val="0"/>
      <w:marRight w:val="0"/>
      <w:marTop w:val="0"/>
      <w:marBottom w:val="0"/>
      <w:divBdr>
        <w:top w:val="none" w:sz="0" w:space="0" w:color="auto"/>
        <w:left w:val="none" w:sz="0" w:space="0" w:color="auto"/>
        <w:bottom w:val="none" w:sz="0" w:space="0" w:color="auto"/>
        <w:right w:val="none" w:sz="0" w:space="0" w:color="auto"/>
      </w:divBdr>
    </w:div>
    <w:div w:id="145694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vminfotron-dev.mpl.ird.fr:8080/sanarsoft/informationList?type=keywordName&amp;contents=AQP+%28Assurance+Qualit%C3%A9+Projet%29"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vminfotron-dev.mpl.ird.fr:8080/sanarsoft/informationList?type=keywordName&amp;contents=D%C3%A9v-Inf+%28SanarSoft%29"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minfotron-dev.mpl.ird.fr:8080/sanarsoft/informationList?type=keywordName&amp;contents=CI+3.0" TargetMode="External"/><Relationship Id="rId5" Type="http://schemas.openxmlformats.org/officeDocument/2006/relationships/webSettings" Target="webSettings.xml"/><Relationship Id="rId15" Type="http://schemas.openxmlformats.org/officeDocument/2006/relationships/hyperlink" Target="http://vminfotron-dev.mpl.ird.fr:8080/sanarsoft/informationList?type=keywordName&amp;contents=circuit+qualit%C3%A9" TargetMode="External"/><Relationship Id="rId10" Type="http://schemas.openxmlformats.org/officeDocument/2006/relationships/hyperlink" Target="http://vminfotron-dev.mpl.ird.fr:8080/sanarsoft/informationList?type=keywordName&amp;contents=compte-rend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vminfotron-dev.mpl.ird.fr:8080/sanarsoft/informationList?type=keywordName&amp;contents=application+CI" TargetMode="External"/><Relationship Id="rId14" Type="http://schemas.openxmlformats.org/officeDocument/2006/relationships/hyperlink" Target="http://vminfotron-dev.mpl.ird.fr:8080/sanarsoft/informationList?type=keywordName&amp;contents=cahier+des+charge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D1F53-32F4-44F9-8C2E-6C2E82375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958</Words>
  <Characters>5273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IRD - projet MOPA</Company>
  <LinksUpToDate>false</LinksUpToDate>
  <CharactersWithSpaces>6219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Le Fur</dc:creator>
  <cp:lastModifiedBy>KORKA SASSE</cp:lastModifiedBy>
  <cp:revision>6</cp:revision>
  <cp:lastPrinted>2021-06-17T09:53:00Z</cp:lastPrinted>
  <dcterms:created xsi:type="dcterms:W3CDTF">2021-06-17T09:43:00Z</dcterms:created>
  <dcterms:modified xsi:type="dcterms:W3CDTF">2021-06-17T09:56:00Z</dcterms:modified>
</cp:coreProperties>
</file>